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0689" w:rsidR="00284152" w:rsidP="00284152" w:rsidRDefault="00284152" w14:paraId="1C76B9E3" w14:textId="7D27A27E">
      <w:pPr>
        <w:jc w:val="center"/>
        <w:rPr>
          <w:b/>
          <w:sz w:val="22"/>
          <w:szCs w:val="22"/>
          <w:lang w:val="ro-RO" w:eastAsia="ro-RO"/>
        </w:rPr>
      </w:pPr>
      <w:r w:rsidRPr="009D0689">
        <w:rPr>
          <w:b/>
          <w:sz w:val="22"/>
          <w:szCs w:val="22"/>
          <w:lang w:val="ro-RO" w:eastAsia="ro-RO"/>
        </w:rPr>
        <w:t xml:space="preserve">Buletin de vot prin </w:t>
      </w:r>
      <w:r w:rsidRPr="009D0689" w:rsidR="009D0689">
        <w:rPr>
          <w:b/>
          <w:sz w:val="22"/>
          <w:szCs w:val="22"/>
          <w:lang w:val="ro-RO" w:eastAsia="ro-RO"/>
        </w:rPr>
        <w:t>coresponden</w:t>
      </w:r>
      <w:r w:rsidR="00BA7CE4">
        <w:rPr>
          <w:b/>
          <w:sz w:val="22"/>
          <w:szCs w:val="22"/>
          <w:lang w:val="ro-RO" w:eastAsia="ro-RO"/>
        </w:rPr>
        <w:t>ț</w:t>
      </w:r>
      <w:r w:rsidRPr="009D0689" w:rsidR="009D0689">
        <w:rPr>
          <w:b/>
          <w:sz w:val="22"/>
          <w:szCs w:val="22"/>
          <w:lang w:val="ro-RO" w:eastAsia="ro-RO"/>
        </w:rPr>
        <w:t>ă</w:t>
      </w:r>
    </w:p>
    <w:p w:rsidRPr="009D0689" w:rsidR="00284152" w:rsidP="00284152" w:rsidRDefault="00284152" w14:paraId="11C5EAFF" w14:textId="14138C85">
      <w:pPr>
        <w:jc w:val="center"/>
        <w:outlineLvl w:val="0"/>
        <w:rPr>
          <w:sz w:val="22"/>
          <w:szCs w:val="22"/>
          <w:lang w:val="ro-RO" w:eastAsia="ro-RO"/>
        </w:rPr>
      </w:pPr>
      <w:r w:rsidRPr="009D0689">
        <w:rPr>
          <w:b/>
          <w:sz w:val="22"/>
          <w:szCs w:val="22"/>
          <w:lang w:val="ro-RO" w:eastAsia="ro-RO"/>
        </w:rPr>
        <w:t xml:space="preserve">pentru </w:t>
      </w:r>
      <w:r w:rsidRPr="009D0689" w:rsidR="009D0689">
        <w:rPr>
          <w:b/>
          <w:sz w:val="22"/>
          <w:szCs w:val="22"/>
          <w:lang w:val="ro-RO" w:eastAsia="ro-RO"/>
        </w:rPr>
        <w:t>ac</w:t>
      </w:r>
      <w:r w:rsidR="00BA7CE4">
        <w:rPr>
          <w:b/>
          <w:sz w:val="22"/>
          <w:szCs w:val="22"/>
          <w:lang w:val="ro-RO" w:eastAsia="ro-RO"/>
        </w:rPr>
        <w:t>ț</w:t>
      </w:r>
      <w:r w:rsidRPr="009D0689" w:rsidR="009D0689">
        <w:rPr>
          <w:b/>
          <w:sz w:val="22"/>
          <w:szCs w:val="22"/>
          <w:lang w:val="ro-RO" w:eastAsia="ro-RO"/>
        </w:rPr>
        <w:t>ionari</w:t>
      </w:r>
      <w:r w:rsidRPr="009D0689">
        <w:rPr>
          <w:b/>
          <w:sz w:val="22"/>
          <w:szCs w:val="22"/>
          <w:lang w:val="ro-RO" w:eastAsia="ro-RO"/>
        </w:rPr>
        <w:t xml:space="preserve"> persoane juridice</w:t>
      </w:r>
    </w:p>
    <w:p w:rsidRPr="00BA12B6" w:rsidR="00BA12B6" w:rsidP="00E90364" w:rsidRDefault="00BA12B6" w14:paraId="20E4A996" w14:textId="319937F9">
      <w:pPr>
        <w:jc w:val="center"/>
        <w:rPr>
          <w:sz w:val="22"/>
          <w:szCs w:val="22"/>
          <w:lang w:val="ro-RO" w:eastAsia="ro-RO"/>
        </w:rPr>
      </w:pPr>
      <w:r w:rsidRPr="00BA12B6">
        <w:rPr>
          <w:sz w:val="22"/>
          <w:szCs w:val="22"/>
          <w:lang w:val="ro-RO" w:eastAsia="ro-RO"/>
        </w:rPr>
        <w:t xml:space="preserve">pentru Adunarea Generală </w:t>
      </w:r>
      <w:r w:rsidR="00D56C7F">
        <w:rPr>
          <w:sz w:val="22"/>
          <w:szCs w:val="22"/>
          <w:lang w:val="ro-RO" w:eastAsia="ro-RO"/>
        </w:rPr>
        <w:t>O</w:t>
      </w:r>
      <w:r w:rsidRPr="00BA12B6">
        <w:rPr>
          <w:sz w:val="22"/>
          <w:szCs w:val="22"/>
          <w:lang w:val="ro-RO" w:eastAsia="ro-RO"/>
        </w:rPr>
        <w:t>rdinară a Ac</w:t>
      </w:r>
      <w:r w:rsidR="00BA7CE4">
        <w:rPr>
          <w:sz w:val="22"/>
          <w:szCs w:val="22"/>
          <w:lang w:val="ro-RO" w:eastAsia="ro-RO"/>
        </w:rPr>
        <w:t>ț</w:t>
      </w:r>
      <w:r w:rsidRPr="00BA12B6">
        <w:rPr>
          <w:sz w:val="22"/>
          <w:szCs w:val="22"/>
          <w:lang w:val="ro-RO" w:eastAsia="ro-RO"/>
        </w:rPr>
        <w:t>ionarilor Fondul Proprietatea S.A.</w:t>
      </w:r>
    </w:p>
    <w:p w:rsidR="00B62DC0" w:rsidP="00B62DC0" w:rsidRDefault="00BA12B6" w14:paraId="0FB6A829" w14:textId="197D0D9B">
      <w:pPr>
        <w:jc w:val="center"/>
        <w:outlineLvl w:val="0"/>
        <w:rPr>
          <w:sz w:val="22"/>
          <w:szCs w:val="22"/>
          <w:lang w:val="ro-RO" w:eastAsia="ro-RO"/>
        </w:rPr>
      </w:pPr>
      <w:r w:rsidRPr="00BA12B6">
        <w:rPr>
          <w:sz w:val="22"/>
          <w:szCs w:val="22"/>
          <w:lang w:val="ro-RO" w:eastAsia="ro-RO"/>
        </w:rPr>
        <w:t xml:space="preserve">din data de </w:t>
      </w:r>
      <w:r w:rsidR="00D86845">
        <w:rPr>
          <w:sz w:val="22"/>
          <w:szCs w:val="22"/>
          <w:lang w:val="ro-RO" w:eastAsia="ro-RO"/>
        </w:rPr>
        <w:t xml:space="preserve">29/30 </w:t>
      </w:r>
      <w:r w:rsidR="005C237D">
        <w:rPr>
          <w:sz w:val="22"/>
          <w:szCs w:val="22"/>
          <w:lang w:val="ro-RO" w:eastAsia="ro-RO"/>
        </w:rPr>
        <w:t>septembrie</w:t>
      </w:r>
      <w:r w:rsidRPr="00DC52C0" w:rsidR="00D86845">
        <w:rPr>
          <w:sz w:val="22"/>
          <w:szCs w:val="22"/>
          <w:lang w:val="ro-RO" w:eastAsia="ro-RO"/>
        </w:rPr>
        <w:t xml:space="preserve"> 202</w:t>
      </w:r>
      <w:r w:rsidR="00D86845">
        <w:rPr>
          <w:sz w:val="22"/>
          <w:szCs w:val="22"/>
          <w:lang w:val="ro-RO" w:eastAsia="ro-RO"/>
        </w:rPr>
        <w:t>5</w:t>
      </w:r>
    </w:p>
    <w:p w:rsidR="009D0689" w:rsidP="00B62DC0" w:rsidRDefault="00B62DC0" w14:paraId="1F576BCD" w14:textId="6D5DF400">
      <w:pPr>
        <w:jc w:val="center"/>
        <w:rPr>
          <w:sz w:val="22"/>
          <w:szCs w:val="22"/>
          <w:lang w:val="ro-RO" w:eastAsia="ro-RO"/>
        </w:rPr>
      </w:pPr>
      <w:r>
        <w:rPr>
          <w:sz w:val="22"/>
          <w:szCs w:val="22"/>
          <w:lang w:val="ro-RO" w:eastAsia="ro-RO"/>
        </w:rPr>
        <w:t>valabil pentru prima și a doua convocare</w:t>
      </w:r>
    </w:p>
    <w:p w:rsidRPr="009D0689" w:rsidR="00BA12B6" w:rsidP="00BA12B6" w:rsidRDefault="00BA12B6" w14:paraId="691D1025" w14:textId="11B2A1E7">
      <w:pPr>
        <w:jc w:val="center"/>
        <w:rPr>
          <w:sz w:val="22"/>
          <w:szCs w:val="22"/>
          <w:lang w:val="ro-RO" w:eastAsia="ro-RO"/>
        </w:rPr>
      </w:pPr>
      <w:r w:rsidRPr="00BA12B6">
        <w:rPr>
          <w:sz w:val="22"/>
          <w:szCs w:val="22"/>
          <w:lang w:val="ro-RO" w:eastAsia="ro-RO"/>
        </w:rPr>
        <w:t>(„</w:t>
      </w:r>
      <w:r w:rsidR="00D56C7F">
        <w:rPr>
          <w:b/>
          <w:bCs/>
          <w:sz w:val="22"/>
          <w:szCs w:val="22"/>
          <w:lang w:val="ro-RO" w:eastAsia="ro-RO"/>
        </w:rPr>
        <w:t>AGOA</w:t>
      </w:r>
      <w:r w:rsidRPr="00BA12B6">
        <w:rPr>
          <w:sz w:val="22"/>
          <w:szCs w:val="22"/>
          <w:lang w:val="ro-RO" w:eastAsia="ro-RO"/>
        </w:rPr>
        <w:t>”)</w:t>
      </w:r>
    </w:p>
    <w:p w:rsidRPr="001034C7" w:rsidR="008C4E28" w:rsidP="001034C7" w:rsidRDefault="001034C7" w14:paraId="3DEDD4B7" w14:textId="475C3656">
      <w:pPr>
        <w:jc w:val="center"/>
        <w:outlineLvl w:val="0"/>
        <w:rPr>
          <w:sz w:val="22"/>
          <w:szCs w:val="22"/>
          <w:lang w:val="ro-RO" w:eastAsia="ro-RO"/>
        </w:rPr>
      </w:pPr>
      <w:r w:rsidRPr="001034C7">
        <w:rPr>
          <w:i/>
          <w:sz w:val="22"/>
          <w:szCs w:val="22"/>
          <w:lang w:val="ro-RO" w:eastAsia="ro-RO"/>
        </w:rPr>
        <w:t>-</w:t>
      </w:r>
      <w:r>
        <w:rPr>
          <w:i/>
          <w:sz w:val="22"/>
          <w:szCs w:val="22"/>
          <w:lang w:val="ro-RO" w:eastAsia="ro-RO"/>
        </w:rPr>
        <w:t xml:space="preserve"> </w:t>
      </w:r>
      <w:r w:rsidRPr="001034C7" w:rsidR="008C4E28">
        <w:rPr>
          <w:i/>
          <w:sz w:val="22"/>
          <w:szCs w:val="22"/>
          <w:lang w:val="ro-RO" w:eastAsia="ro-RO"/>
        </w:rPr>
        <w:t>Model indicativ</w:t>
      </w:r>
      <w:r w:rsidRPr="001034C7" w:rsidR="008C4E28">
        <w:rPr>
          <w:b/>
          <w:bCs/>
          <w:sz w:val="22"/>
          <w:szCs w:val="22"/>
          <w:lang w:val="ro-RO" w:eastAsia="ro-RO"/>
        </w:rPr>
        <w:t xml:space="preserve"> -</w:t>
      </w:r>
    </w:p>
    <w:p w:rsidRPr="009D0689" w:rsidR="00284152" w:rsidP="00284152" w:rsidRDefault="00284152" w14:paraId="7C4AEA70" w14:textId="77777777">
      <w:pPr>
        <w:jc w:val="center"/>
        <w:rPr>
          <w:sz w:val="22"/>
          <w:szCs w:val="22"/>
          <w:lang w:val="ro-RO"/>
        </w:rPr>
      </w:pPr>
    </w:p>
    <w:p w:rsidRPr="009D0689" w:rsidR="00284152" w:rsidP="00284152" w:rsidRDefault="00284152" w14:paraId="6110C7F7" w14:textId="77777777">
      <w:pPr>
        <w:autoSpaceDE w:val="0"/>
        <w:autoSpaceDN w:val="0"/>
        <w:adjustRightInd w:val="0"/>
        <w:jc w:val="both"/>
        <w:rPr>
          <w:sz w:val="22"/>
          <w:szCs w:val="22"/>
          <w:lang w:val="ro-RO"/>
        </w:rPr>
      </w:pPr>
      <w:r w:rsidRPr="009D0689">
        <w:rPr>
          <w:sz w:val="22"/>
          <w:szCs w:val="22"/>
          <w:lang w:val="ro-RO"/>
        </w:rPr>
        <w:t>Subscrisa, [_________________________________],</w:t>
      </w:r>
    </w:p>
    <w:p w:rsidRPr="009D0689" w:rsidR="00284152" w:rsidP="00284152" w:rsidRDefault="00284152" w14:paraId="79300C27" w14:textId="1BBCBE53">
      <w:pPr>
        <w:autoSpaceDE w:val="0"/>
        <w:autoSpaceDN w:val="0"/>
        <w:adjustRightInd w:val="0"/>
        <w:jc w:val="both"/>
        <w:rPr>
          <w:sz w:val="22"/>
          <w:szCs w:val="22"/>
          <w:lang w:val="ro-RO"/>
        </w:rPr>
      </w:pPr>
      <w:r w:rsidRPr="009D0689">
        <w:rPr>
          <w:color w:val="808080"/>
          <w:sz w:val="22"/>
          <w:szCs w:val="22"/>
          <w:lang w:val="ro-RO"/>
        </w:rPr>
        <w:t>(</w:t>
      </w:r>
      <w:r w:rsidRPr="009D0689">
        <w:rPr>
          <w:b/>
          <w:color w:val="808080"/>
          <w:sz w:val="22"/>
          <w:szCs w:val="22"/>
          <w:lang w:val="ro-RO"/>
        </w:rPr>
        <w:t>ATEN</w:t>
      </w:r>
      <w:r w:rsidR="00BA7CE4">
        <w:rPr>
          <w:b/>
          <w:color w:val="808080"/>
          <w:sz w:val="22"/>
          <w:szCs w:val="22"/>
          <w:lang w:val="ro-RO"/>
        </w:rPr>
        <w:t>Ț</w:t>
      </w:r>
      <w:r w:rsidRPr="009D0689">
        <w:rPr>
          <w:b/>
          <w:color w:val="808080"/>
          <w:sz w:val="22"/>
          <w:szCs w:val="22"/>
          <w:lang w:val="ro-RO"/>
        </w:rPr>
        <w:t>IE</w:t>
      </w:r>
      <w:r w:rsidRPr="009D0689">
        <w:rPr>
          <w:color w:val="808080"/>
          <w:sz w:val="22"/>
          <w:szCs w:val="22"/>
          <w:lang w:val="ro-RO"/>
        </w:rPr>
        <w:t xml:space="preserve">! se va completa cu denumirea </w:t>
      </w:r>
      <w:r w:rsidRPr="009D0689" w:rsidR="009D0689">
        <w:rPr>
          <w:color w:val="808080"/>
          <w:sz w:val="22"/>
          <w:szCs w:val="22"/>
          <w:lang w:val="ro-RO"/>
        </w:rPr>
        <w:t>ac</w:t>
      </w:r>
      <w:r w:rsidR="00BA7CE4">
        <w:rPr>
          <w:color w:val="808080"/>
          <w:sz w:val="22"/>
          <w:szCs w:val="22"/>
          <w:lang w:val="ro-RO"/>
        </w:rPr>
        <w:t>ț</w:t>
      </w:r>
      <w:r w:rsidRPr="009D0689" w:rsidR="009D0689">
        <w:rPr>
          <w:color w:val="808080"/>
          <w:sz w:val="22"/>
          <w:szCs w:val="22"/>
          <w:lang w:val="ro-RO"/>
        </w:rPr>
        <w:t>ionarului</w:t>
      </w:r>
      <w:r w:rsidRPr="009D0689">
        <w:rPr>
          <w:color w:val="808080"/>
          <w:sz w:val="22"/>
          <w:szCs w:val="22"/>
          <w:lang w:val="ro-RO"/>
        </w:rPr>
        <w:t xml:space="preserve"> persoană juridică)</w:t>
      </w:r>
    </w:p>
    <w:p w:rsidRPr="009D0689" w:rsidR="00284152" w:rsidP="00284152" w:rsidRDefault="00284152" w14:paraId="434F1A25" w14:textId="77777777">
      <w:pPr>
        <w:autoSpaceDE w:val="0"/>
        <w:autoSpaceDN w:val="0"/>
        <w:adjustRightInd w:val="0"/>
        <w:jc w:val="both"/>
        <w:rPr>
          <w:sz w:val="22"/>
          <w:szCs w:val="22"/>
          <w:lang w:val="ro-RO"/>
        </w:rPr>
      </w:pPr>
    </w:p>
    <w:p w:rsidRPr="009D0689" w:rsidR="00284152" w:rsidP="00284152" w:rsidRDefault="00284152" w14:paraId="4CAADF86" w14:textId="131792D3">
      <w:pPr>
        <w:autoSpaceDE w:val="0"/>
        <w:autoSpaceDN w:val="0"/>
        <w:adjustRightInd w:val="0"/>
        <w:jc w:val="both"/>
        <w:rPr>
          <w:color w:val="808080"/>
          <w:sz w:val="22"/>
          <w:szCs w:val="22"/>
          <w:lang w:val="ro-RO"/>
        </w:rPr>
      </w:pPr>
      <w:r w:rsidRPr="009D0689">
        <w:rPr>
          <w:sz w:val="22"/>
          <w:szCs w:val="22"/>
          <w:lang w:val="ro-RO"/>
        </w:rPr>
        <w:t>cu sediul social situat în [________________________________________], înmatriculată la Registrul Comer</w:t>
      </w:r>
      <w:r w:rsidR="00BA7CE4">
        <w:rPr>
          <w:sz w:val="22"/>
          <w:szCs w:val="22"/>
          <w:lang w:val="ro-RO"/>
        </w:rPr>
        <w:t>ț</w:t>
      </w:r>
      <w:r w:rsidRPr="009D0689">
        <w:rPr>
          <w:sz w:val="22"/>
          <w:szCs w:val="22"/>
          <w:lang w:val="ro-RO"/>
        </w:rPr>
        <w:t>ului/entitate similară pentru persoane juridice nerezidente sub nr. [______________________]</w:t>
      </w:r>
      <w:r w:rsidRPr="009D0689">
        <w:rPr>
          <w:sz w:val="22"/>
          <w:szCs w:val="22"/>
          <w:lang w:val="ro-RO" w:eastAsia="ro-RO"/>
        </w:rPr>
        <w:t xml:space="preserve">, </w:t>
      </w:r>
      <w:r w:rsidRPr="009D0689">
        <w:rPr>
          <w:sz w:val="22"/>
          <w:szCs w:val="22"/>
          <w:lang w:val="ro-RO"/>
        </w:rPr>
        <w:t>cod unic de înregistrare/număr de înregistrare echivalent pentru persoanele juridice nerezidente [_______________________]</w:t>
      </w:r>
      <w:r w:rsidR="00447951">
        <w:rPr>
          <w:sz w:val="22"/>
          <w:szCs w:val="22"/>
          <w:lang w:val="ro-RO"/>
        </w:rPr>
        <w:t>, cod LEI</w:t>
      </w:r>
      <w:r w:rsidR="00B243AE">
        <w:rPr>
          <w:sz w:val="22"/>
          <w:szCs w:val="22"/>
          <w:lang w:val="ro-RO"/>
        </w:rPr>
        <w:t xml:space="preserve"> (dacă este cazul)</w:t>
      </w:r>
      <w:r w:rsidR="00447951">
        <w:rPr>
          <w:sz w:val="22"/>
          <w:szCs w:val="22"/>
          <w:lang w:val="ro-RO"/>
        </w:rPr>
        <w:t xml:space="preserve"> </w:t>
      </w:r>
      <w:r w:rsidRPr="009D0689" w:rsidR="00447951">
        <w:rPr>
          <w:sz w:val="22"/>
          <w:szCs w:val="22"/>
          <w:lang w:val="ro-RO"/>
        </w:rPr>
        <w:t>[____________________]</w:t>
      </w:r>
      <w:r w:rsidRPr="009D0689">
        <w:rPr>
          <w:sz w:val="22"/>
          <w:szCs w:val="22"/>
          <w:lang w:val="ro-RO" w:eastAsia="ro-RO"/>
        </w:rPr>
        <w:t>,</w:t>
      </w:r>
    </w:p>
    <w:p w:rsidRPr="009D0689" w:rsidR="00284152" w:rsidP="00284152" w:rsidRDefault="00284152" w14:paraId="524DE89A" w14:textId="77777777">
      <w:pPr>
        <w:autoSpaceDE w:val="0"/>
        <w:autoSpaceDN w:val="0"/>
        <w:adjustRightInd w:val="0"/>
        <w:jc w:val="both"/>
        <w:rPr>
          <w:sz w:val="22"/>
          <w:szCs w:val="22"/>
          <w:lang w:val="ro-RO"/>
        </w:rPr>
      </w:pPr>
    </w:p>
    <w:p w:rsidRPr="009D0689" w:rsidR="00284152" w:rsidP="00284152" w:rsidRDefault="00284152" w14:paraId="11E13C62" w14:textId="77777777">
      <w:pPr>
        <w:autoSpaceDE w:val="0"/>
        <w:autoSpaceDN w:val="0"/>
        <w:adjustRightInd w:val="0"/>
        <w:jc w:val="both"/>
        <w:rPr>
          <w:sz w:val="22"/>
          <w:szCs w:val="22"/>
          <w:lang w:val="ro-RO"/>
        </w:rPr>
      </w:pPr>
      <w:r w:rsidRPr="009D0689">
        <w:rPr>
          <w:sz w:val="22"/>
          <w:szCs w:val="22"/>
          <w:lang w:val="ro-RO"/>
        </w:rPr>
        <w:t>reprezentată legal prin [________________________]</w:t>
      </w:r>
    </w:p>
    <w:p w:rsidRPr="009D0689" w:rsidR="00284152" w:rsidP="00284152" w:rsidRDefault="00284152" w14:paraId="1A889312" w14:textId="12B9F5E1">
      <w:pPr>
        <w:autoSpaceDE w:val="0"/>
        <w:autoSpaceDN w:val="0"/>
        <w:adjustRightInd w:val="0"/>
        <w:jc w:val="both"/>
        <w:rPr>
          <w:sz w:val="22"/>
          <w:szCs w:val="22"/>
          <w:lang w:val="ro-RO"/>
        </w:rPr>
      </w:pPr>
      <w:r w:rsidRPr="009D0689">
        <w:rPr>
          <w:color w:val="808080"/>
          <w:sz w:val="22"/>
          <w:szCs w:val="22"/>
          <w:lang w:val="ro-RO"/>
        </w:rPr>
        <w:t>(</w:t>
      </w:r>
      <w:r w:rsidRPr="009D0689">
        <w:rPr>
          <w:b/>
          <w:color w:val="808080"/>
          <w:sz w:val="22"/>
          <w:szCs w:val="22"/>
          <w:lang w:val="ro-RO"/>
        </w:rPr>
        <w:t>ATEN</w:t>
      </w:r>
      <w:r w:rsidR="00BA7CE4">
        <w:rPr>
          <w:b/>
          <w:color w:val="808080"/>
          <w:sz w:val="22"/>
          <w:szCs w:val="22"/>
          <w:lang w:val="ro-RO"/>
        </w:rPr>
        <w:t>Ț</w:t>
      </w:r>
      <w:r w:rsidRPr="009D0689">
        <w:rPr>
          <w:b/>
          <w:color w:val="808080"/>
          <w:sz w:val="22"/>
          <w:szCs w:val="22"/>
          <w:lang w:val="ro-RO"/>
        </w:rPr>
        <w:t>IE</w:t>
      </w:r>
      <w:r w:rsidRPr="009D0689">
        <w:rPr>
          <w:color w:val="808080"/>
          <w:sz w:val="22"/>
          <w:szCs w:val="22"/>
          <w:lang w:val="ro-RO"/>
        </w:rPr>
        <w:t xml:space="preserve">! se va completa cu numele </w:t>
      </w:r>
      <w:r w:rsidR="00BA7CE4">
        <w:rPr>
          <w:color w:val="808080"/>
          <w:sz w:val="22"/>
          <w:szCs w:val="22"/>
          <w:lang w:val="ro-RO"/>
        </w:rPr>
        <w:t>ș</w:t>
      </w:r>
      <w:r w:rsidRPr="009D0689">
        <w:rPr>
          <w:color w:val="808080"/>
          <w:sz w:val="22"/>
          <w:szCs w:val="22"/>
          <w:lang w:val="ro-RO"/>
        </w:rPr>
        <w:t xml:space="preserve">i prenumele reprezentantului legal al </w:t>
      </w:r>
      <w:r w:rsidRPr="009D0689" w:rsidR="009D0689">
        <w:rPr>
          <w:color w:val="808080"/>
          <w:sz w:val="22"/>
          <w:szCs w:val="22"/>
          <w:lang w:val="ro-RO"/>
        </w:rPr>
        <w:t>ac</w:t>
      </w:r>
      <w:r w:rsidR="00BA7CE4">
        <w:rPr>
          <w:color w:val="808080"/>
          <w:sz w:val="22"/>
          <w:szCs w:val="22"/>
          <w:lang w:val="ro-RO"/>
        </w:rPr>
        <w:t>ț</w:t>
      </w:r>
      <w:r w:rsidRPr="009D0689" w:rsidR="009D0689">
        <w:rPr>
          <w:color w:val="808080"/>
          <w:sz w:val="22"/>
          <w:szCs w:val="22"/>
          <w:lang w:val="ro-RO"/>
        </w:rPr>
        <w:t>ionarului</w:t>
      </w:r>
      <w:r w:rsidRPr="009D0689">
        <w:rPr>
          <w:color w:val="808080"/>
          <w:sz w:val="22"/>
          <w:szCs w:val="22"/>
          <w:lang w:val="ro-RO"/>
        </w:rPr>
        <w:t xml:space="preserve"> persoană juridică, astfel cum apar acestea în documentele doveditoare ale </w:t>
      </w:r>
      <w:r w:rsidRPr="009D0689" w:rsidR="009D0689">
        <w:rPr>
          <w:color w:val="808080"/>
          <w:sz w:val="22"/>
          <w:szCs w:val="22"/>
          <w:lang w:val="ro-RO"/>
        </w:rPr>
        <w:t>calită</w:t>
      </w:r>
      <w:r w:rsidR="00BA7CE4">
        <w:rPr>
          <w:color w:val="808080"/>
          <w:sz w:val="22"/>
          <w:szCs w:val="22"/>
          <w:lang w:val="ro-RO"/>
        </w:rPr>
        <w:t>ț</w:t>
      </w:r>
      <w:r w:rsidRPr="009D0689" w:rsidR="009D0689">
        <w:rPr>
          <w:color w:val="808080"/>
          <w:sz w:val="22"/>
          <w:szCs w:val="22"/>
          <w:lang w:val="ro-RO"/>
        </w:rPr>
        <w:t>ii</w:t>
      </w:r>
      <w:r w:rsidRPr="009D0689">
        <w:rPr>
          <w:color w:val="808080"/>
          <w:sz w:val="22"/>
          <w:szCs w:val="22"/>
          <w:lang w:val="ro-RO"/>
        </w:rPr>
        <w:t xml:space="preserve"> de reprezentant)</w:t>
      </w:r>
    </w:p>
    <w:p w:rsidRPr="009D0689" w:rsidR="00284152" w:rsidP="00284152" w:rsidRDefault="00284152" w14:paraId="047EE260" w14:textId="77777777">
      <w:pPr>
        <w:autoSpaceDE w:val="0"/>
        <w:autoSpaceDN w:val="0"/>
        <w:adjustRightInd w:val="0"/>
        <w:jc w:val="both"/>
        <w:rPr>
          <w:sz w:val="22"/>
          <w:szCs w:val="22"/>
          <w:lang w:val="ro-RO"/>
        </w:rPr>
      </w:pPr>
    </w:p>
    <w:p w:rsidRPr="009D0689" w:rsidR="00284152" w:rsidP="00284152" w:rsidRDefault="009D0689" w14:paraId="12BF1F45" w14:textId="55B6B0B7">
      <w:pPr>
        <w:autoSpaceDE w:val="0"/>
        <w:autoSpaceDN w:val="0"/>
        <w:adjustRightInd w:val="0"/>
        <w:jc w:val="both"/>
        <w:rPr>
          <w:sz w:val="22"/>
          <w:szCs w:val="22"/>
          <w:lang w:val="ro-RO"/>
        </w:rPr>
      </w:pPr>
      <w:r w:rsidRPr="009D0689">
        <w:rPr>
          <w:sz w:val="22"/>
          <w:szCs w:val="22"/>
          <w:lang w:val="ro-RO"/>
        </w:rPr>
        <w:t>de</w:t>
      </w:r>
      <w:r w:rsidR="00BA7CE4">
        <w:rPr>
          <w:sz w:val="22"/>
          <w:szCs w:val="22"/>
          <w:lang w:val="ro-RO"/>
        </w:rPr>
        <w:t>ț</w:t>
      </w:r>
      <w:r w:rsidRPr="009D0689">
        <w:rPr>
          <w:sz w:val="22"/>
          <w:szCs w:val="22"/>
          <w:lang w:val="ro-RO"/>
        </w:rPr>
        <w:t>inător</w:t>
      </w:r>
      <w:r w:rsidRPr="009D0689" w:rsidR="00284152">
        <w:rPr>
          <w:sz w:val="22"/>
          <w:szCs w:val="22"/>
          <w:lang w:val="ro-RO"/>
        </w:rPr>
        <w:t xml:space="preserve"> al unui număr de [____________________] </w:t>
      </w:r>
      <w:r w:rsidRPr="009D0689">
        <w:rPr>
          <w:sz w:val="22"/>
          <w:szCs w:val="22"/>
          <w:lang w:val="ro-RO"/>
        </w:rPr>
        <w:t>ac</w:t>
      </w:r>
      <w:r w:rsidR="00BA7CE4">
        <w:rPr>
          <w:sz w:val="22"/>
          <w:szCs w:val="22"/>
          <w:lang w:val="ro-RO"/>
        </w:rPr>
        <w:t>ț</w:t>
      </w:r>
      <w:r w:rsidRPr="009D0689">
        <w:rPr>
          <w:sz w:val="22"/>
          <w:szCs w:val="22"/>
          <w:lang w:val="ro-RO"/>
        </w:rPr>
        <w:t>iuni</w:t>
      </w:r>
      <w:r w:rsidRPr="009D0689" w:rsidR="00284152">
        <w:rPr>
          <w:sz w:val="22"/>
          <w:szCs w:val="22"/>
          <w:lang w:val="ro-RO"/>
        </w:rPr>
        <w:t xml:space="preserve">, reprezentând [____] % dintr-un total de [____________________] </w:t>
      </w:r>
      <w:r w:rsidRPr="009D0689">
        <w:rPr>
          <w:sz w:val="22"/>
          <w:szCs w:val="22"/>
          <w:lang w:val="ro-RO"/>
        </w:rPr>
        <w:t>ac</w:t>
      </w:r>
      <w:r w:rsidR="00BA7CE4">
        <w:rPr>
          <w:sz w:val="22"/>
          <w:szCs w:val="22"/>
          <w:lang w:val="ro-RO"/>
        </w:rPr>
        <w:t>ț</w:t>
      </w:r>
      <w:r w:rsidRPr="009D0689">
        <w:rPr>
          <w:sz w:val="22"/>
          <w:szCs w:val="22"/>
          <w:lang w:val="ro-RO"/>
        </w:rPr>
        <w:t>iuni</w:t>
      </w:r>
      <w:r w:rsidRPr="009D0689" w:rsidR="00284152">
        <w:rPr>
          <w:sz w:val="22"/>
          <w:szCs w:val="22"/>
          <w:lang w:val="ro-RO"/>
        </w:rPr>
        <w:t xml:space="preserve"> emise de FONDUL PROPRIETATEA S.A., înmatriculată la Registrul </w:t>
      </w:r>
      <w:r w:rsidRPr="009D0689">
        <w:rPr>
          <w:sz w:val="22"/>
          <w:szCs w:val="22"/>
          <w:lang w:val="ro-RO"/>
        </w:rPr>
        <w:t>Comer</w:t>
      </w:r>
      <w:r w:rsidR="00BA7CE4">
        <w:rPr>
          <w:sz w:val="22"/>
          <w:szCs w:val="22"/>
          <w:lang w:val="ro-RO"/>
        </w:rPr>
        <w:t>ț</w:t>
      </w:r>
      <w:r w:rsidRPr="009D0689">
        <w:rPr>
          <w:sz w:val="22"/>
          <w:szCs w:val="22"/>
          <w:lang w:val="ro-RO"/>
        </w:rPr>
        <w:t>ului</w:t>
      </w:r>
      <w:r w:rsidRPr="009D0689" w:rsidR="00284152">
        <w:rPr>
          <w:sz w:val="22"/>
          <w:szCs w:val="22"/>
          <w:lang w:val="ro-RO"/>
        </w:rPr>
        <w:t xml:space="preserve"> </w:t>
      </w:r>
      <w:r w:rsidRPr="009D0689">
        <w:rPr>
          <w:sz w:val="22"/>
          <w:szCs w:val="22"/>
          <w:lang w:val="ro-RO"/>
        </w:rPr>
        <w:t>Bucure</w:t>
      </w:r>
      <w:r w:rsidR="00BA7CE4">
        <w:rPr>
          <w:sz w:val="22"/>
          <w:szCs w:val="22"/>
          <w:lang w:val="ro-RO"/>
        </w:rPr>
        <w:t>ș</w:t>
      </w:r>
      <w:r w:rsidRPr="009D0689">
        <w:rPr>
          <w:sz w:val="22"/>
          <w:szCs w:val="22"/>
          <w:lang w:val="ro-RO"/>
        </w:rPr>
        <w:t>ti</w:t>
      </w:r>
      <w:r w:rsidRPr="009D0689" w:rsidR="00284152">
        <w:rPr>
          <w:sz w:val="22"/>
          <w:szCs w:val="22"/>
          <w:lang w:val="ro-RO"/>
        </w:rPr>
        <w:t xml:space="preserve"> sub nr. </w:t>
      </w:r>
      <w:r w:rsidRPr="009D0689" w:rsidR="00284152">
        <w:rPr>
          <w:sz w:val="22"/>
          <w:szCs w:val="22"/>
          <w:lang w:val="ro-RO" w:eastAsia="ro-RO"/>
        </w:rPr>
        <w:t xml:space="preserve">J40/21901/28.12.2005, </w:t>
      </w:r>
      <w:r w:rsidRPr="009D0689" w:rsidR="00284152">
        <w:rPr>
          <w:sz w:val="22"/>
          <w:szCs w:val="22"/>
          <w:lang w:val="ro-RO"/>
        </w:rPr>
        <w:t xml:space="preserve">cod unic de înregistrare </w:t>
      </w:r>
      <w:r w:rsidRPr="009D0689" w:rsidR="00284152">
        <w:rPr>
          <w:sz w:val="22"/>
          <w:szCs w:val="22"/>
          <w:lang w:val="ro-RO" w:eastAsia="ro-RO"/>
        </w:rPr>
        <w:t xml:space="preserve">18253260, cu sediul social situat în strada </w:t>
      </w:r>
      <w:r w:rsidRPr="009D0689">
        <w:rPr>
          <w:sz w:val="22"/>
          <w:szCs w:val="22"/>
          <w:lang w:val="ro-RO" w:eastAsia="ro-RO"/>
        </w:rPr>
        <w:t>Buze</w:t>
      </w:r>
      <w:r w:rsidR="00BA7CE4">
        <w:rPr>
          <w:sz w:val="22"/>
          <w:szCs w:val="22"/>
          <w:lang w:val="ro-RO" w:eastAsia="ro-RO"/>
        </w:rPr>
        <w:t>ș</w:t>
      </w:r>
      <w:r w:rsidRPr="009D0689">
        <w:rPr>
          <w:sz w:val="22"/>
          <w:szCs w:val="22"/>
          <w:lang w:val="ro-RO" w:eastAsia="ro-RO"/>
        </w:rPr>
        <w:t>ti</w:t>
      </w:r>
      <w:r w:rsidRPr="009D0689" w:rsidR="00284152">
        <w:rPr>
          <w:sz w:val="22"/>
          <w:szCs w:val="22"/>
          <w:lang w:val="ro-RO" w:eastAsia="ro-RO"/>
        </w:rPr>
        <w:t>, nr. 7</w:t>
      </w:r>
      <w:r w:rsidRPr="009D0689" w:rsidR="003C7BDE">
        <w:rPr>
          <w:sz w:val="22"/>
          <w:szCs w:val="22"/>
          <w:lang w:val="ro-RO" w:eastAsia="ro-RO"/>
        </w:rPr>
        <w:t>6</w:t>
      </w:r>
      <w:r w:rsidRPr="009D0689" w:rsidR="00284152">
        <w:rPr>
          <w:sz w:val="22"/>
          <w:szCs w:val="22"/>
          <w:lang w:val="ro-RO" w:eastAsia="ro-RO"/>
        </w:rPr>
        <w:t xml:space="preserve">-80, etaj 7, Sector 1, </w:t>
      </w:r>
      <w:r w:rsidRPr="009D0689">
        <w:rPr>
          <w:sz w:val="22"/>
          <w:szCs w:val="22"/>
          <w:lang w:val="ro-RO" w:eastAsia="ro-RO"/>
        </w:rPr>
        <w:t>Bucure</w:t>
      </w:r>
      <w:r w:rsidR="00BA7CE4">
        <w:rPr>
          <w:sz w:val="22"/>
          <w:szCs w:val="22"/>
          <w:lang w:val="ro-RO" w:eastAsia="ro-RO"/>
        </w:rPr>
        <w:t>ș</w:t>
      </w:r>
      <w:r w:rsidRPr="009D0689">
        <w:rPr>
          <w:sz w:val="22"/>
          <w:szCs w:val="22"/>
          <w:lang w:val="ro-RO" w:eastAsia="ro-RO"/>
        </w:rPr>
        <w:t>ti</w:t>
      </w:r>
      <w:r w:rsidRPr="009D0689" w:rsidR="00284152">
        <w:rPr>
          <w:sz w:val="22"/>
          <w:szCs w:val="22"/>
          <w:lang w:val="ro-RO" w:eastAsia="ro-RO"/>
        </w:rPr>
        <w:t xml:space="preserve">, cod 011017, România </w:t>
      </w:r>
      <w:r w:rsidRPr="009D0689" w:rsidR="00284152">
        <w:rPr>
          <w:sz w:val="22"/>
          <w:szCs w:val="22"/>
          <w:lang w:val="ro-RO"/>
        </w:rPr>
        <w:t>(</w:t>
      </w:r>
      <w:r w:rsidRPr="009D0689" w:rsidR="00284152">
        <w:rPr>
          <w:b/>
          <w:sz w:val="22"/>
          <w:szCs w:val="22"/>
          <w:lang w:val="ro-RO"/>
        </w:rPr>
        <w:t>Societatea</w:t>
      </w:r>
      <w:r w:rsidRPr="009D0689" w:rsidR="00284152">
        <w:rPr>
          <w:sz w:val="22"/>
          <w:szCs w:val="22"/>
          <w:lang w:val="ro-RO"/>
        </w:rPr>
        <w:t xml:space="preserve">), </w:t>
      </w:r>
    </w:p>
    <w:p w:rsidRPr="009D0689" w:rsidR="00284152" w:rsidP="00284152" w:rsidRDefault="00284152" w14:paraId="491F5BDA" w14:textId="77777777">
      <w:pPr>
        <w:autoSpaceDE w:val="0"/>
        <w:autoSpaceDN w:val="0"/>
        <w:adjustRightInd w:val="0"/>
        <w:jc w:val="both"/>
        <w:rPr>
          <w:sz w:val="22"/>
          <w:szCs w:val="22"/>
          <w:lang w:val="ro-RO"/>
        </w:rPr>
      </w:pPr>
    </w:p>
    <w:p w:rsidRPr="009D0689" w:rsidR="00284152" w:rsidP="00284152" w:rsidRDefault="00284152" w14:paraId="5313A677" w14:textId="64C93D5F">
      <w:pPr>
        <w:autoSpaceDE w:val="0"/>
        <w:autoSpaceDN w:val="0"/>
        <w:adjustRightInd w:val="0"/>
        <w:jc w:val="both"/>
        <w:rPr>
          <w:sz w:val="22"/>
          <w:szCs w:val="22"/>
          <w:lang w:val="ro-RO" w:eastAsia="ro-RO"/>
        </w:rPr>
      </w:pPr>
      <w:r w:rsidRPr="009D0689">
        <w:rPr>
          <w:sz w:val="22"/>
          <w:szCs w:val="22"/>
          <w:lang w:val="ro-RO"/>
        </w:rPr>
        <w:t xml:space="preserve">care ne conferă un număr de [____________________] drepturi de vot, reprezentând [____]% din capitalul social vărsat </w:t>
      </w:r>
      <w:r w:rsidR="00BA7CE4">
        <w:rPr>
          <w:sz w:val="22"/>
          <w:szCs w:val="22"/>
          <w:lang w:val="ro-RO"/>
        </w:rPr>
        <w:t>ș</w:t>
      </w:r>
      <w:r w:rsidRPr="009D0689" w:rsidR="00BA12B6">
        <w:rPr>
          <w:sz w:val="22"/>
          <w:szCs w:val="22"/>
          <w:lang w:val="ro-RO"/>
        </w:rPr>
        <w:t>i</w:t>
      </w:r>
      <w:r w:rsidRPr="009D0689">
        <w:rPr>
          <w:sz w:val="22"/>
          <w:szCs w:val="22"/>
          <w:lang w:val="ro-RO"/>
        </w:rPr>
        <w:t xml:space="preserve"> [____]% din totalul drepturilor de vot în </w:t>
      </w:r>
      <w:r w:rsidR="00D56C7F">
        <w:rPr>
          <w:sz w:val="22"/>
          <w:szCs w:val="22"/>
          <w:lang w:val="ro-RO"/>
        </w:rPr>
        <w:t>AGOA</w:t>
      </w:r>
      <w:r w:rsidRPr="009D0689">
        <w:rPr>
          <w:sz w:val="22"/>
          <w:szCs w:val="22"/>
          <w:lang w:val="ro-RO"/>
        </w:rPr>
        <w:t>,</w:t>
      </w:r>
    </w:p>
    <w:p w:rsidRPr="009D0689" w:rsidR="00284152" w:rsidP="00284152" w:rsidRDefault="00284152" w14:paraId="33E60F21" w14:textId="77777777">
      <w:pPr>
        <w:rPr>
          <w:sz w:val="22"/>
          <w:szCs w:val="22"/>
          <w:lang w:val="ro-RO"/>
        </w:rPr>
      </w:pPr>
    </w:p>
    <w:p w:rsidR="00DB46A4" w:rsidP="00DB46A4" w:rsidRDefault="00DB46A4" w14:paraId="705E3332" w14:textId="2BBD491E">
      <w:pPr>
        <w:tabs>
          <w:tab w:val="num" w:pos="360"/>
        </w:tabs>
        <w:suppressAutoHyphens/>
        <w:jc w:val="both"/>
        <w:rPr>
          <w:sz w:val="22"/>
          <w:szCs w:val="22"/>
          <w:lang w:val="ro-RO" w:eastAsia="ro-RO"/>
        </w:rPr>
      </w:pPr>
      <w:r w:rsidRPr="6D2F5D95">
        <w:rPr>
          <w:sz w:val="22"/>
          <w:szCs w:val="22"/>
          <w:lang w:val="ro-RO" w:eastAsia="ro-RO"/>
        </w:rPr>
        <w:t>având cunoștință de ordinea de zi a ședinței AG</w:t>
      </w:r>
      <w:r>
        <w:rPr>
          <w:sz w:val="22"/>
          <w:szCs w:val="22"/>
          <w:lang w:val="ro-RO" w:eastAsia="ro-RO"/>
        </w:rPr>
        <w:t>O</w:t>
      </w:r>
      <w:r w:rsidRPr="6D2F5D95">
        <w:rPr>
          <w:sz w:val="22"/>
          <w:szCs w:val="22"/>
          <w:lang w:val="ro-RO" w:eastAsia="ro-RO"/>
        </w:rPr>
        <w:t xml:space="preserve">A din data de </w:t>
      </w:r>
      <w:r w:rsidRPr="00CE30B8" w:rsidR="005C237D">
        <w:rPr>
          <w:b/>
          <w:bCs/>
          <w:sz w:val="22"/>
          <w:szCs w:val="22"/>
          <w:lang w:val="ro-RO"/>
        </w:rPr>
        <w:t xml:space="preserve">29 </w:t>
      </w:r>
      <w:r w:rsidRPr="00CE30B8" w:rsidR="005C237D">
        <w:rPr>
          <w:rFonts w:cs="Arial"/>
          <w:b/>
          <w:sz w:val="22"/>
          <w:szCs w:val="22"/>
          <w:lang w:val="ro-RO"/>
        </w:rPr>
        <w:t>septembrie</w:t>
      </w:r>
      <w:r w:rsidRPr="00CE30B8" w:rsidR="005C237D">
        <w:rPr>
          <w:b/>
          <w:bCs/>
          <w:sz w:val="22"/>
          <w:szCs w:val="22"/>
          <w:lang w:val="ro-RO"/>
        </w:rPr>
        <w:t xml:space="preserve"> 2025 (prima convocare)</w:t>
      </w:r>
      <w:r w:rsidRPr="00CE30B8" w:rsidR="005C237D">
        <w:rPr>
          <w:rFonts w:cs="Arial"/>
          <w:b/>
          <w:sz w:val="22"/>
          <w:szCs w:val="22"/>
          <w:lang w:val="ro-RO"/>
        </w:rPr>
        <w:t xml:space="preserve">, ora 12:00 PM </w:t>
      </w:r>
      <w:r w:rsidRPr="00CE30B8" w:rsidR="005C237D">
        <w:rPr>
          <w:rFonts w:cs="Arial"/>
          <w:sz w:val="22"/>
          <w:szCs w:val="22"/>
          <w:lang w:val="ro-RO"/>
        </w:rPr>
        <w:t xml:space="preserve">(ora României), la </w:t>
      </w:r>
      <w:r w:rsidRPr="00CE30B8" w:rsidR="005C237D">
        <w:rPr>
          <w:rFonts w:cs="Arial"/>
          <w:b/>
          <w:bCs/>
          <w:sz w:val="22"/>
          <w:szCs w:val="22"/>
          <w:lang w:val="ro-RO"/>
        </w:rPr>
        <w:t>Hotel</w:t>
      </w:r>
      <w:r w:rsidRPr="00CE30B8" w:rsidR="005C237D">
        <w:rPr>
          <w:rFonts w:cs="Arial"/>
          <w:sz w:val="22"/>
          <w:szCs w:val="22"/>
          <w:lang w:val="ro-RO"/>
        </w:rPr>
        <w:t xml:space="preserve"> „</w:t>
      </w:r>
      <w:r w:rsidRPr="00CE30B8" w:rsidR="005C237D">
        <w:rPr>
          <w:b/>
          <w:bCs/>
          <w:sz w:val="22"/>
          <w:szCs w:val="22"/>
          <w:lang w:val="ro-RO"/>
        </w:rPr>
        <w:t>Radisson Blu</w:t>
      </w:r>
      <w:r w:rsidRPr="00CE30B8" w:rsidR="005C237D">
        <w:rPr>
          <w:rFonts w:cs="Arial"/>
          <w:sz w:val="22"/>
          <w:szCs w:val="22"/>
          <w:lang w:val="ro-RO"/>
        </w:rPr>
        <w:t xml:space="preserve">”, </w:t>
      </w:r>
      <w:r w:rsidRPr="00CE30B8" w:rsidR="005C237D">
        <w:rPr>
          <w:sz w:val="22"/>
          <w:szCs w:val="22"/>
          <w:lang w:val="ro-RO"/>
        </w:rPr>
        <w:t>Calea Victoriei nr. 63-81, Sala Atlas 2</w:t>
      </w:r>
      <w:r w:rsidRPr="00CE30B8" w:rsidR="005C237D">
        <w:rPr>
          <w:rFonts w:cs="Arial"/>
          <w:sz w:val="22"/>
          <w:szCs w:val="22"/>
          <w:lang w:val="ro-RO"/>
        </w:rPr>
        <w:t xml:space="preserve">, Sector 1, București, Cod Poștal </w:t>
      </w:r>
      <w:r w:rsidRPr="00CE30B8" w:rsidR="005C237D">
        <w:rPr>
          <w:sz w:val="22"/>
          <w:szCs w:val="22"/>
          <w:lang w:val="ro-RO"/>
        </w:rPr>
        <w:t>010065</w:t>
      </w:r>
      <w:r w:rsidRPr="00CE30B8" w:rsidR="005C237D">
        <w:rPr>
          <w:rFonts w:cs="Arial"/>
          <w:sz w:val="22"/>
          <w:szCs w:val="22"/>
          <w:lang w:val="ro-RO"/>
        </w:rPr>
        <w:t>, România</w:t>
      </w:r>
      <w:r w:rsidRPr="00E9614F" w:rsidR="005C237D">
        <w:rPr>
          <w:sz w:val="22"/>
          <w:szCs w:val="22"/>
          <w:lang w:val="ro"/>
        </w:rPr>
        <w:t>,</w:t>
      </w:r>
      <w:r w:rsidRPr="6D2F5D95" w:rsidR="005C237D">
        <w:rPr>
          <w:sz w:val="22"/>
          <w:szCs w:val="22"/>
          <w:lang w:val="ro"/>
        </w:rPr>
        <w:t xml:space="preserve"> respectiv din data de </w:t>
      </w:r>
      <w:r w:rsidRPr="00CE30B8" w:rsidR="005C237D">
        <w:rPr>
          <w:rFonts w:cs="Arial"/>
          <w:b/>
          <w:sz w:val="22"/>
          <w:szCs w:val="22"/>
          <w:lang w:val="ro-RO"/>
        </w:rPr>
        <w:t xml:space="preserve">30 septembrie 2025 </w:t>
      </w:r>
      <w:r w:rsidRPr="00CE30B8" w:rsidR="005C237D">
        <w:rPr>
          <w:sz w:val="22"/>
          <w:szCs w:val="22"/>
          <w:lang w:val="ro-RO"/>
        </w:rPr>
        <w:t>(</w:t>
      </w:r>
      <w:r w:rsidRPr="00CE30B8" w:rsidR="005C237D">
        <w:rPr>
          <w:b/>
          <w:bCs/>
          <w:sz w:val="22"/>
          <w:szCs w:val="22"/>
          <w:lang w:val="ro-RO"/>
        </w:rPr>
        <w:t>a doua convocare</w:t>
      </w:r>
      <w:r w:rsidRPr="00CE30B8" w:rsidR="005C237D">
        <w:rPr>
          <w:sz w:val="22"/>
          <w:szCs w:val="22"/>
          <w:lang w:val="ro-RO"/>
        </w:rPr>
        <w:t xml:space="preserve">), </w:t>
      </w:r>
      <w:r w:rsidRPr="00CE30B8" w:rsidR="005C237D">
        <w:rPr>
          <w:b/>
          <w:bCs/>
          <w:sz w:val="22"/>
          <w:szCs w:val="22"/>
          <w:lang w:val="ro-RO"/>
        </w:rPr>
        <w:t xml:space="preserve">ora 12:00 PM </w:t>
      </w:r>
      <w:r w:rsidRPr="00CE30B8" w:rsidR="005C237D">
        <w:rPr>
          <w:sz w:val="22"/>
          <w:szCs w:val="22"/>
          <w:lang w:val="ro-RO"/>
        </w:rPr>
        <w:t xml:space="preserve">(ora României) la </w:t>
      </w:r>
      <w:r w:rsidRPr="00CE30B8" w:rsidR="005C237D">
        <w:rPr>
          <w:b/>
          <w:bCs/>
          <w:sz w:val="22"/>
          <w:szCs w:val="22"/>
          <w:lang w:val="ro-RO"/>
        </w:rPr>
        <w:t>Hotel</w:t>
      </w:r>
      <w:r w:rsidRPr="00CE30B8" w:rsidR="005C237D">
        <w:rPr>
          <w:sz w:val="22"/>
          <w:szCs w:val="22"/>
          <w:lang w:val="ro-RO"/>
        </w:rPr>
        <w:t xml:space="preserve"> „</w:t>
      </w:r>
      <w:r w:rsidRPr="00CE30B8" w:rsidR="005C237D">
        <w:rPr>
          <w:b/>
          <w:bCs/>
          <w:sz w:val="22"/>
          <w:szCs w:val="22"/>
          <w:lang w:val="ro-RO"/>
        </w:rPr>
        <w:t>Radisson Blu</w:t>
      </w:r>
      <w:r w:rsidRPr="00CE30B8" w:rsidR="005C237D">
        <w:rPr>
          <w:sz w:val="22"/>
          <w:szCs w:val="22"/>
          <w:lang w:val="ro-RO"/>
        </w:rPr>
        <w:t>”, Calea Victoriei nr. 63-81, Sala Atlas 2, Sector 1, București, Cod Poștal 010065, România</w:t>
      </w:r>
      <w:r w:rsidR="00F80E3D">
        <w:rPr>
          <w:sz w:val="22"/>
          <w:szCs w:val="22"/>
          <w:lang w:val="ro"/>
        </w:rPr>
        <w:t>,</w:t>
      </w:r>
      <w:r w:rsidRPr="6D2F5D95">
        <w:rPr>
          <w:sz w:val="22"/>
          <w:szCs w:val="22"/>
          <w:lang w:val="ro"/>
        </w:rPr>
        <w:t xml:space="preserve"> în cazul în care AG</w:t>
      </w:r>
      <w:r>
        <w:rPr>
          <w:sz w:val="22"/>
          <w:szCs w:val="22"/>
          <w:lang w:val="ro"/>
        </w:rPr>
        <w:t>O</w:t>
      </w:r>
      <w:r w:rsidRPr="6D2F5D95">
        <w:rPr>
          <w:sz w:val="22"/>
          <w:szCs w:val="22"/>
          <w:lang w:val="ro"/>
        </w:rPr>
        <w:t>A nu se va putea ţine în mod valabil la prima convocare</w:t>
      </w:r>
      <w:r w:rsidRPr="6D2F5D95">
        <w:rPr>
          <w:sz w:val="22"/>
          <w:szCs w:val="22"/>
          <w:lang w:val="ro-RO" w:eastAsia="ro-RO"/>
        </w:rPr>
        <w:t>, și de documentația și materialele informative în legătură cu ordinea de zi respectivă, în conformitate cu Regulamentul ASF nr. 5/2018 privind emitenții de instrumente financiare și operațiuni de piață,</w:t>
      </w:r>
      <w:r w:rsidRPr="0091586C">
        <w:rPr>
          <w:sz w:val="22"/>
          <w:szCs w:val="22"/>
          <w:lang w:val="ro-RO" w:eastAsia="ro-RO"/>
        </w:rPr>
        <w:t xml:space="preserve"> </w:t>
      </w:r>
    </w:p>
    <w:p w:rsidR="00DB46A4" w:rsidP="00DB46A4" w:rsidRDefault="00DB46A4" w14:paraId="68DEEDFD" w14:textId="77777777">
      <w:pPr>
        <w:tabs>
          <w:tab w:val="num" w:pos="360"/>
        </w:tabs>
        <w:suppressAutoHyphens/>
        <w:jc w:val="both"/>
        <w:rPr>
          <w:sz w:val="22"/>
          <w:szCs w:val="22"/>
          <w:lang w:val="ro-RO" w:eastAsia="ro-RO"/>
        </w:rPr>
      </w:pPr>
    </w:p>
    <w:p w:rsidR="00D95432" w:rsidP="00DB46A4" w:rsidRDefault="00DB46A4" w14:paraId="4FC7B715" w14:textId="35992A0C">
      <w:pPr>
        <w:tabs>
          <w:tab w:val="num" w:pos="360"/>
        </w:tabs>
        <w:suppressAutoHyphens/>
        <w:jc w:val="both"/>
        <w:rPr>
          <w:sz w:val="22"/>
          <w:szCs w:val="22"/>
          <w:lang w:val="ro-RO" w:eastAsia="ro-RO"/>
        </w:rPr>
      </w:pPr>
      <w:r w:rsidRPr="0091586C">
        <w:rPr>
          <w:sz w:val="22"/>
          <w:szCs w:val="22"/>
          <w:lang w:val="ro-RO" w:eastAsia="ro-RO"/>
        </w:rPr>
        <w:t>prin acest vot prin coresponden</w:t>
      </w:r>
      <w:r>
        <w:rPr>
          <w:sz w:val="22"/>
          <w:szCs w:val="22"/>
          <w:lang w:val="ro-RO" w:eastAsia="ro-RO"/>
        </w:rPr>
        <w:t>ț</w:t>
      </w:r>
      <w:r w:rsidRPr="0091586C">
        <w:rPr>
          <w:sz w:val="22"/>
          <w:szCs w:val="22"/>
          <w:lang w:val="ro-RO" w:eastAsia="ro-RO"/>
        </w:rPr>
        <w:t>ă în</w:t>
      </w:r>
      <w:r>
        <w:rPr>
          <w:sz w:val="22"/>
          <w:szCs w:val="22"/>
          <w:lang w:val="ro-RO" w:eastAsia="ro-RO"/>
        </w:rPr>
        <w:t>ț</w:t>
      </w:r>
      <w:r w:rsidRPr="0091586C">
        <w:rPr>
          <w:sz w:val="22"/>
          <w:szCs w:val="22"/>
          <w:lang w:val="ro-RO" w:eastAsia="ro-RO"/>
        </w:rPr>
        <w:t xml:space="preserve">eleg să îmi exprim votul </w:t>
      </w:r>
      <w:r>
        <w:rPr>
          <w:sz w:val="22"/>
          <w:szCs w:val="22"/>
          <w:lang w:val="ro-RO" w:eastAsia="ro-RO"/>
        </w:rPr>
        <w:t>cu privire la</w:t>
      </w:r>
      <w:r w:rsidRPr="0091586C">
        <w:rPr>
          <w:sz w:val="22"/>
          <w:szCs w:val="22"/>
          <w:lang w:val="ro-RO" w:eastAsia="ro-RO"/>
        </w:rPr>
        <w:t xml:space="preserve"> </w:t>
      </w:r>
      <w:r>
        <w:rPr>
          <w:sz w:val="22"/>
          <w:szCs w:val="22"/>
          <w:lang w:val="ro-RO" w:eastAsia="ro-RO"/>
        </w:rPr>
        <w:t>AGOA</w:t>
      </w:r>
      <w:r w:rsidRPr="0091586C">
        <w:rPr>
          <w:sz w:val="22"/>
          <w:szCs w:val="22"/>
          <w:lang w:val="ro-RO" w:eastAsia="ro-RO"/>
        </w:rPr>
        <w:t xml:space="preserve"> </w:t>
      </w:r>
      <w:r w:rsidRPr="00BF4929">
        <w:rPr>
          <w:sz w:val="22"/>
          <w:szCs w:val="22"/>
          <w:lang w:val="ro-RO" w:eastAsia="ro-RO"/>
        </w:rPr>
        <w:t xml:space="preserve">din data de </w:t>
      </w:r>
      <w:r w:rsidRPr="005C0B6D" w:rsidR="00300B88">
        <w:rPr>
          <w:sz w:val="22"/>
          <w:szCs w:val="22"/>
          <w:lang w:val="ro-RO" w:eastAsia="ro-RO"/>
        </w:rPr>
        <w:t xml:space="preserve">29/30 </w:t>
      </w:r>
      <w:r w:rsidR="005C237D">
        <w:rPr>
          <w:sz w:val="22"/>
          <w:szCs w:val="22"/>
          <w:lang w:val="ro-RO" w:eastAsia="ro-RO"/>
        </w:rPr>
        <w:t>septembrie</w:t>
      </w:r>
      <w:r w:rsidRPr="005C0B6D" w:rsidR="00300B88">
        <w:rPr>
          <w:sz w:val="22"/>
          <w:szCs w:val="22"/>
          <w:lang w:val="ro-RO" w:eastAsia="ro-RO"/>
        </w:rPr>
        <w:t xml:space="preserve"> 2025</w:t>
      </w:r>
      <w:r w:rsidRPr="00BF4929">
        <w:rPr>
          <w:sz w:val="22"/>
          <w:szCs w:val="22"/>
          <w:lang w:val="ro-RO" w:eastAsia="ro-RO"/>
        </w:rPr>
        <w:t xml:space="preserve"> după cum urmează</w:t>
      </w:r>
      <w:r w:rsidR="00300B88">
        <w:rPr>
          <w:sz w:val="22"/>
          <w:szCs w:val="22"/>
          <w:lang w:val="ro-RO" w:eastAsia="ro-RO"/>
        </w:rPr>
        <w:t>:</w:t>
      </w:r>
    </w:p>
    <w:p w:rsidR="006E6675" w:rsidP="00DB46A4" w:rsidRDefault="006E6675" w14:paraId="4FEEE6C6" w14:textId="1B1820A9">
      <w:pPr>
        <w:tabs>
          <w:tab w:val="num" w:pos="360"/>
        </w:tabs>
        <w:suppressAutoHyphens/>
        <w:jc w:val="both"/>
        <w:rPr>
          <w:sz w:val="22"/>
          <w:szCs w:val="22"/>
          <w:lang w:val="ro-RO" w:eastAsia="ro-RO"/>
        </w:rPr>
      </w:pPr>
    </w:p>
    <w:p w:rsidR="006E6675" w:rsidP="006E6675" w:rsidRDefault="006E6675" w14:paraId="129EA8BF" w14:textId="77777777">
      <w:pPr>
        <w:pStyle w:val="ListParagraph"/>
        <w:numPr>
          <w:ilvl w:val="0"/>
          <w:numId w:val="9"/>
        </w:numPr>
        <w:ind w:left="450" w:hanging="450"/>
        <w:contextualSpacing w:val="0"/>
        <w:jc w:val="both"/>
        <w:rPr>
          <w:b/>
          <w:bCs/>
          <w:sz w:val="22"/>
          <w:szCs w:val="22"/>
          <w:lang w:val="ro-RO"/>
        </w:rPr>
      </w:pPr>
      <w:r w:rsidRPr="0080158A">
        <w:rPr>
          <w:b/>
          <w:bCs/>
          <w:sz w:val="22"/>
          <w:szCs w:val="22"/>
          <w:lang w:val="ro-RO" w:eastAsia="ro-RO"/>
        </w:rPr>
        <w:t>Pentru punctul 1 de pe ordinea de zi, respectiv</w:t>
      </w:r>
      <w:r w:rsidRPr="0080158A">
        <w:rPr>
          <w:b/>
          <w:bCs/>
          <w:sz w:val="22"/>
          <w:szCs w:val="22"/>
          <w:lang w:val="ro-RO"/>
        </w:rPr>
        <w:t xml:space="preserve">: </w:t>
      </w:r>
    </w:p>
    <w:p w:rsidR="006E6675" w:rsidP="006E6675" w:rsidRDefault="006E6675" w14:paraId="6BBC6952" w14:textId="77777777">
      <w:pPr>
        <w:pStyle w:val="ListParagraph"/>
        <w:ind w:left="450"/>
        <w:contextualSpacing w:val="0"/>
        <w:jc w:val="both"/>
        <w:rPr>
          <w:b/>
          <w:bCs/>
          <w:sz w:val="22"/>
          <w:szCs w:val="22"/>
          <w:lang w:val="ro-RO"/>
        </w:rPr>
      </w:pPr>
    </w:p>
    <w:p w:rsidRPr="00E97BB5" w:rsidR="006E6675" w:rsidP="006E6675" w:rsidRDefault="006E6675" w14:paraId="362168FF" w14:textId="77777777">
      <w:pPr>
        <w:ind w:left="450"/>
        <w:jc w:val="both"/>
        <w:rPr>
          <w:i/>
          <w:iCs/>
          <w:sz w:val="22"/>
          <w:szCs w:val="22"/>
          <w:lang w:val="ro-RO"/>
        </w:rPr>
      </w:pPr>
      <w:r w:rsidRPr="008E7406">
        <w:rPr>
          <w:i/>
          <w:iCs/>
          <w:sz w:val="22"/>
          <w:szCs w:val="22"/>
          <w:lang w:val="ro-RO"/>
        </w:rPr>
        <w:t>„</w:t>
      </w:r>
      <w:r w:rsidRPr="00E97BB5">
        <w:rPr>
          <w:i/>
          <w:iCs/>
          <w:sz w:val="22"/>
          <w:szCs w:val="22"/>
          <w:lang w:val="ro-RO"/>
        </w:rPr>
        <w:t>Aprobarea anulării procesului actual de selecție a administratorului de fond de investiții alternative și administrator unic, lansat în urma hotărârii adunării generale ordinare a acționarilor FP nr. 9 din data de 25 septembrie 2023.</w:t>
      </w:r>
    </w:p>
    <w:p w:rsidRPr="00E97BB5" w:rsidR="006E6675" w:rsidP="006E6675" w:rsidRDefault="006E6675" w14:paraId="3AC5E25E" w14:textId="77777777">
      <w:pPr>
        <w:ind w:firstLine="450"/>
        <w:jc w:val="both"/>
        <w:rPr>
          <w:i/>
          <w:iCs/>
          <w:sz w:val="22"/>
          <w:szCs w:val="22"/>
          <w:lang w:val="ro-RO"/>
        </w:rPr>
      </w:pPr>
    </w:p>
    <w:p w:rsidRPr="00E97BB5" w:rsidR="006E6675" w:rsidP="006E6675" w:rsidRDefault="006E6675" w14:paraId="548A00EC" w14:textId="77777777">
      <w:pPr>
        <w:ind w:left="450"/>
        <w:jc w:val="both"/>
        <w:rPr>
          <w:i/>
          <w:iCs/>
          <w:sz w:val="22"/>
          <w:szCs w:val="22"/>
          <w:lang w:val="ro-RO"/>
        </w:rPr>
      </w:pPr>
      <w:r w:rsidRPr="00E97BB5">
        <w:rPr>
          <w:i/>
          <w:iCs/>
          <w:sz w:val="22"/>
          <w:szCs w:val="22"/>
          <w:lang w:val="ro-RO"/>
        </w:rPr>
        <w:t>(Punct introdus pe ordinea de zi la solicitarea unui grup de acționari care deține mai mult de 5% din capitalul social)</w:t>
      </w:r>
      <w:r>
        <w:rPr>
          <w:i/>
          <w:iCs/>
          <w:sz w:val="22"/>
          <w:szCs w:val="22"/>
          <w:lang w:val="ro-RO"/>
        </w:rPr>
        <w:t>”</w:t>
      </w:r>
    </w:p>
    <w:p w:rsidR="006E6675" w:rsidP="006E6675" w:rsidRDefault="006E6675" w14:paraId="4D52303B" w14:textId="77777777">
      <w:pPr>
        <w:ind w:left="450"/>
        <w:jc w:val="both"/>
        <w:rPr>
          <w:sz w:val="22"/>
          <w:szCs w:val="22"/>
          <w:lang w:val="ro-RO"/>
        </w:rPr>
      </w:pPr>
    </w:p>
    <w:p w:rsidRPr="00E97BB5" w:rsidR="006E6675" w:rsidP="006E6675" w:rsidRDefault="006E6675" w14:paraId="0325759B" w14:textId="77777777">
      <w:pPr>
        <w:jc w:val="both"/>
        <w:rPr>
          <w:sz w:val="22"/>
          <w:szCs w:val="22"/>
          <w:lang w:val="ro-RO"/>
        </w:rPr>
      </w:pPr>
    </w:p>
    <w:tbl>
      <w:tblPr>
        <w:tblW w:w="8121" w:type="dxa"/>
        <w:jc w:val="center"/>
        <w:tblLayout w:type="fixed"/>
        <w:tblLook w:val="04A0" w:firstRow="1" w:lastRow="0" w:firstColumn="1" w:lastColumn="0" w:noHBand="0" w:noVBand="1"/>
      </w:tblPr>
      <w:tblGrid>
        <w:gridCol w:w="2650"/>
        <w:gridCol w:w="2735"/>
        <w:gridCol w:w="2736"/>
      </w:tblGrid>
      <w:tr w:rsidRPr="007405D7" w:rsidR="006E6675" w:rsidTr="00D171A0" w14:paraId="2CC75F4C" w14:textId="77777777">
        <w:trPr>
          <w:trHeight w:val="300"/>
          <w:jc w:val="center"/>
        </w:trPr>
        <w:tc>
          <w:tcPr>
            <w:tcW w:w="2650" w:type="dxa"/>
            <w:tcBorders>
              <w:top w:val="single" w:color="auto" w:sz="4" w:space="0"/>
              <w:left w:val="single" w:color="auto" w:sz="4" w:space="0"/>
              <w:bottom w:val="single" w:color="auto" w:sz="4" w:space="0"/>
              <w:right w:val="single" w:color="auto" w:sz="4" w:space="0"/>
            </w:tcBorders>
            <w:noWrap/>
            <w:vAlign w:val="bottom"/>
            <w:hideMark/>
          </w:tcPr>
          <w:p w:rsidRPr="007405D7" w:rsidR="006E6675" w:rsidP="00D171A0" w:rsidRDefault="006E6675" w14:paraId="4F1D608C" w14:textId="77777777">
            <w:pPr>
              <w:jc w:val="both"/>
              <w:rPr>
                <w:b/>
                <w:bCs/>
                <w:sz w:val="22"/>
                <w:szCs w:val="22"/>
                <w:lang w:val="ro-RO"/>
              </w:rPr>
            </w:pPr>
            <w:r w:rsidRPr="007405D7">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7405D7" w:rsidR="006E6675" w:rsidP="00D171A0" w:rsidRDefault="006E6675" w14:paraId="350DBF44" w14:textId="77777777">
            <w:pPr>
              <w:jc w:val="both"/>
              <w:rPr>
                <w:b/>
                <w:bCs/>
                <w:sz w:val="22"/>
                <w:szCs w:val="22"/>
                <w:lang w:val="ro-RO"/>
              </w:rPr>
            </w:pPr>
            <w:r w:rsidRPr="007405D7">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7405D7" w:rsidR="006E6675" w:rsidP="00D171A0" w:rsidRDefault="006E6675" w14:paraId="6B6F6D77" w14:textId="77777777">
            <w:pPr>
              <w:jc w:val="both"/>
              <w:rPr>
                <w:b/>
                <w:bCs/>
                <w:sz w:val="22"/>
                <w:szCs w:val="22"/>
                <w:lang w:val="ro-RO"/>
              </w:rPr>
            </w:pPr>
            <w:r w:rsidRPr="007405D7">
              <w:rPr>
                <w:b/>
                <w:bCs/>
                <w:sz w:val="22"/>
                <w:szCs w:val="22"/>
                <w:lang w:val="ro-RO"/>
              </w:rPr>
              <w:t> ABȚINERE</w:t>
            </w:r>
          </w:p>
        </w:tc>
      </w:tr>
      <w:tr w:rsidRPr="007405D7" w:rsidR="006E6675" w:rsidTr="00D171A0" w14:paraId="22567FFD" w14:textId="77777777">
        <w:trPr>
          <w:trHeight w:val="300"/>
          <w:jc w:val="center"/>
        </w:trPr>
        <w:tc>
          <w:tcPr>
            <w:tcW w:w="2650" w:type="dxa"/>
            <w:tcBorders>
              <w:top w:val="nil"/>
              <w:left w:val="single" w:color="auto" w:sz="4" w:space="0"/>
              <w:bottom w:val="single" w:color="auto" w:sz="4" w:space="0"/>
              <w:right w:val="single" w:color="auto" w:sz="4" w:space="0"/>
            </w:tcBorders>
            <w:noWrap/>
            <w:vAlign w:val="bottom"/>
            <w:hideMark/>
          </w:tcPr>
          <w:p w:rsidRPr="007405D7" w:rsidR="006E6675" w:rsidP="00D171A0" w:rsidRDefault="006E6675" w14:paraId="779FC431"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7405D7" w:rsidR="006E6675" w:rsidP="00D171A0" w:rsidRDefault="006E6675" w14:paraId="473686FC"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7405D7" w:rsidR="006E6675" w:rsidP="00D171A0" w:rsidRDefault="006E6675" w14:paraId="11E53CB4" w14:textId="77777777">
            <w:pPr>
              <w:jc w:val="both"/>
              <w:rPr>
                <w:sz w:val="22"/>
                <w:szCs w:val="22"/>
                <w:lang w:val="ro-RO"/>
              </w:rPr>
            </w:pPr>
          </w:p>
        </w:tc>
      </w:tr>
    </w:tbl>
    <w:p w:rsidRPr="007405D7" w:rsidR="006E6675" w:rsidP="006E6675" w:rsidRDefault="006E6675" w14:paraId="6B78C208" w14:textId="77777777">
      <w:pPr>
        <w:jc w:val="both"/>
        <w:rPr>
          <w:i/>
          <w:sz w:val="22"/>
          <w:szCs w:val="22"/>
          <w:lang w:val="ro-RO" w:eastAsia="ro-RO"/>
        </w:rPr>
      </w:pPr>
    </w:p>
    <w:p w:rsidR="006E6675" w:rsidP="006E6675" w:rsidRDefault="006E6675" w14:paraId="12B8A4CB" w14:textId="77777777">
      <w:pPr>
        <w:pStyle w:val="ListParagraph"/>
        <w:ind w:left="450"/>
        <w:contextualSpacing w:val="0"/>
        <w:jc w:val="both"/>
        <w:rPr>
          <w:i/>
          <w:sz w:val="22"/>
          <w:szCs w:val="22"/>
          <w:lang w:val="ro-RO" w:eastAsia="ro-RO"/>
        </w:rPr>
      </w:pPr>
      <w:r w:rsidRPr="007405D7">
        <w:rPr>
          <w:i/>
          <w:sz w:val="22"/>
          <w:szCs w:val="22"/>
          <w:lang w:val="ro-RO" w:eastAsia="ro-RO"/>
        </w:rPr>
        <w:t xml:space="preserve">Notă: Exprimați votul dvs. prin bifarea cu un „X” a uneia dintre căsuțele pentru variantele „PENTRU”, „ÎMPOTRIVĂ” sau „ABȚINERE”. În situația în care se bifează cu „X” mai mult de o căsuță </w:t>
      </w:r>
      <w:r w:rsidRPr="007405D7">
        <w:rPr>
          <w:i/>
          <w:sz w:val="22"/>
          <w:szCs w:val="22"/>
          <w:lang w:val="ro-RO"/>
        </w:rPr>
        <w:t>sau</w:t>
      </w:r>
      <w:r w:rsidRPr="007405D7">
        <w:rPr>
          <w:i/>
          <w:sz w:val="22"/>
          <w:szCs w:val="22"/>
          <w:lang w:val="ro-RO" w:eastAsia="ro-RO"/>
        </w:rPr>
        <w:t xml:space="preserve"> nu se bifează nicio căsuță, votul respectiv nu va fi luat în considerare.</w:t>
      </w:r>
    </w:p>
    <w:p w:rsidR="006E6675" w:rsidP="006E6675" w:rsidRDefault="006E6675" w14:paraId="5096CB33" w14:textId="77777777">
      <w:pPr>
        <w:pStyle w:val="ListParagraph"/>
        <w:ind w:left="450"/>
        <w:contextualSpacing w:val="0"/>
        <w:jc w:val="both"/>
        <w:rPr>
          <w:i/>
          <w:sz w:val="22"/>
          <w:szCs w:val="22"/>
          <w:lang w:val="ro-RO" w:eastAsia="ro-RO"/>
        </w:rPr>
      </w:pPr>
    </w:p>
    <w:p w:rsidRPr="005960E2" w:rsidR="006E6675" w:rsidP="006E6675" w:rsidRDefault="006E6675" w14:paraId="43FE39FF"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2</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0B03B6A5" w14:textId="77777777">
      <w:pPr>
        <w:pStyle w:val="ListParagraph"/>
        <w:ind w:left="450"/>
        <w:contextualSpacing w:val="0"/>
        <w:jc w:val="both"/>
        <w:rPr>
          <w:b/>
          <w:bCs/>
          <w:sz w:val="22"/>
          <w:szCs w:val="22"/>
          <w:lang w:val="ro-RO" w:eastAsia="ro-RO"/>
        </w:rPr>
      </w:pPr>
    </w:p>
    <w:p w:rsidRPr="008E7406" w:rsidR="006E6675" w:rsidP="006E6675" w:rsidRDefault="006E6675" w14:paraId="2882849A" w14:textId="77777777">
      <w:pPr>
        <w:pStyle w:val="ListParagraph"/>
        <w:ind w:left="450"/>
        <w:jc w:val="both"/>
        <w:rPr>
          <w:i/>
          <w:iCs/>
          <w:sz w:val="22"/>
          <w:szCs w:val="22"/>
          <w:lang w:val="ro-RO" w:eastAsia="ro-RO"/>
        </w:rPr>
      </w:pPr>
      <w:r w:rsidRPr="008E7406">
        <w:rPr>
          <w:i/>
          <w:iCs/>
          <w:sz w:val="22"/>
          <w:szCs w:val="22"/>
          <w:lang w:val="ro-RO" w:eastAsia="ro-RO"/>
        </w:rPr>
        <w:t>„Aprobarea demarării de către Comitetul Reprezentanților a unui nou proces de selecție a unui administrator de fond de investiții alternative („</w:t>
      </w:r>
      <w:r w:rsidRPr="002C1BA6">
        <w:rPr>
          <w:b/>
          <w:bCs/>
          <w:i/>
          <w:iCs/>
          <w:sz w:val="22"/>
          <w:szCs w:val="22"/>
          <w:lang w:val="ro-RO" w:eastAsia="ro-RO"/>
        </w:rPr>
        <w:t>AFIA</w:t>
      </w:r>
      <w:r w:rsidRPr="008E7406">
        <w:rPr>
          <w:i/>
          <w:iCs/>
          <w:sz w:val="22"/>
          <w:szCs w:val="22"/>
          <w:lang w:val="ro-RO" w:eastAsia="ro-RO"/>
        </w:rPr>
        <w:t>”) și administrator unic al FP și introducerea, printre altele, a condiției de selecție conform căreia administratorul de fond de investiții alternative și administrator unic propus să dețină active în administrare cel puțin egale cu valoarea activelor FP („</w:t>
      </w:r>
      <w:r w:rsidRPr="002C1BA6">
        <w:rPr>
          <w:b/>
          <w:bCs/>
          <w:i/>
          <w:iCs/>
          <w:sz w:val="22"/>
          <w:szCs w:val="22"/>
          <w:lang w:val="ro-RO" w:eastAsia="ro-RO"/>
        </w:rPr>
        <w:t>Noul Proces de Selecție</w:t>
      </w:r>
      <w:r w:rsidRPr="008E7406">
        <w:rPr>
          <w:i/>
          <w:iCs/>
          <w:sz w:val="22"/>
          <w:szCs w:val="22"/>
          <w:lang w:val="ro-RO" w:eastAsia="ro-RO"/>
        </w:rPr>
        <w:t>”).</w:t>
      </w:r>
    </w:p>
    <w:p w:rsidRPr="008E7406" w:rsidR="006E6675" w:rsidP="006E6675" w:rsidRDefault="006E6675" w14:paraId="3225C550" w14:textId="77777777">
      <w:pPr>
        <w:pStyle w:val="ListParagraph"/>
        <w:ind w:left="450"/>
        <w:jc w:val="both"/>
        <w:rPr>
          <w:i/>
          <w:iCs/>
          <w:sz w:val="22"/>
          <w:szCs w:val="22"/>
          <w:lang w:val="ro-RO" w:eastAsia="ro-RO"/>
        </w:rPr>
      </w:pPr>
    </w:p>
    <w:p w:rsidRPr="008E7406" w:rsidR="006E6675" w:rsidP="006E6675" w:rsidRDefault="006E6675" w14:paraId="6E0F5ED5" w14:textId="77777777">
      <w:pPr>
        <w:pStyle w:val="ListParagraph"/>
        <w:ind w:left="450"/>
        <w:jc w:val="both"/>
        <w:rPr>
          <w:i/>
          <w:iCs/>
          <w:sz w:val="22"/>
          <w:szCs w:val="22"/>
          <w:lang w:val="ro-RO" w:eastAsia="ro-RO"/>
        </w:rPr>
      </w:pPr>
      <w:r w:rsidRPr="008E7406">
        <w:rPr>
          <w:i/>
          <w:iCs/>
          <w:sz w:val="22"/>
          <w:szCs w:val="22"/>
          <w:lang w:val="ro-RO" w:eastAsia="ro-RO"/>
        </w:rPr>
        <w:t>(Punct introdus pe ordinea de zi la solicitarea unui grup de acționari care deține mai mult de 5% din capitalul social)</w:t>
      </w:r>
      <w:r>
        <w:rPr>
          <w:i/>
          <w:iCs/>
          <w:sz w:val="22"/>
          <w:szCs w:val="22"/>
          <w:lang w:val="ro-RO" w:eastAsia="ro-RO"/>
        </w:rPr>
        <w:t>”</w:t>
      </w:r>
    </w:p>
    <w:p w:rsidR="006E6675" w:rsidP="006E6675" w:rsidRDefault="006E6675" w14:paraId="5EB60A3D" w14:textId="77777777">
      <w:pPr>
        <w:pStyle w:val="ListParagraph"/>
        <w:ind w:left="450"/>
        <w:jc w:val="both"/>
        <w:rPr>
          <w:sz w:val="22"/>
          <w:szCs w:val="22"/>
          <w:lang w:val="ro-RO" w:eastAsia="ro-RO"/>
        </w:rPr>
      </w:pPr>
    </w:p>
    <w:p w:rsidRPr="002950FA" w:rsidR="006E6675" w:rsidP="006E6675" w:rsidRDefault="006E6675" w14:paraId="08B39F8E" w14:textId="77777777">
      <w:pPr>
        <w:jc w:val="both"/>
        <w:rPr>
          <w:sz w:val="22"/>
          <w:szCs w:val="22"/>
          <w:lang w:val="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5897C25A"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6DFCB272"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1256B188"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22E57A76" w14:textId="77777777">
            <w:pPr>
              <w:jc w:val="both"/>
              <w:rPr>
                <w:b/>
                <w:bCs/>
                <w:sz w:val="22"/>
                <w:szCs w:val="22"/>
                <w:lang w:val="ro-RO"/>
              </w:rPr>
            </w:pPr>
            <w:r w:rsidRPr="005F7A51">
              <w:rPr>
                <w:b/>
                <w:bCs/>
                <w:sz w:val="22"/>
                <w:szCs w:val="22"/>
                <w:lang w:val="ro-RO"/>
              </w:rPr>
              <w:t> ABȚINERE</w:t>
            </w:r>
          </w:p>
        </w:tc>
      </w:tr>
      <w:tr w:rsidRPr="00367C0D" w:rsidR="006E6675" w:rsidTr="00D171A0" w14:paraId="4C3B448B"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5107ED75"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382D7786"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434F173D" w14:textId="77777777">
            <w:pPr>
              <w:jc w:val="both"/>
              <w:rPr>
                <w:sz w:val="22"/>
                <w:szCs w:val="22"/>
                <w:lang w:val="ro-RO"/>
              </w:rPr>
            </w:pPr>
          </w:p>
        </w:tc>
      </w:tr>
    </w:tbl>
    <w:p w:rsidR="006E6675" w:rsidP="006E6675" w:rsidRDefault="006E6675" w14:paraId="18C169FB" w14:textId="77777777">
      <w:pPr>
        <w:jc w:val="both"/>
        <w:rPr>
          <w:i/>
          <w:iCs/>
          <w:lang w:val="ro-RO"/>
        </w:rPr>
      </w:pPr>
    </w:p>
    <w:p w:rsidR="006E6675" w:rsidP="006E6675" w:rsidRDefault="006E6675" w14:paraId="4F0B81B9" w14:textId="77777777">
      <w:pPr>
        <w:pStyle w:val="ListParagraph"/>
        <w:ind w:left="450"/>
        <w:contextualSpacing w:val="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077C7140" w14:textId="77777777">
      <w:pPr>
        <w:pStyle w:val="ListParagraph"/>
        <w:ind w:left="450"/>
        <w:contextualSpacing w:val="0"/>
        <w:jc w:val="both"/>
        <w:rPr>
          <w:sz w:val="22"/>
          <w:szCs w:val="22"/>
          <w:lang w:val="ro-RO" w:eastAsia="ro-RO"/>
        </w:rPr>
      </w:pPr>
    </w:p>
    <w:p w:rsidRPr="000B66E0" w:rsidR="006E6675" w:rsidP="006E6675" w:rsidRDefault="006E6675" w14:paraId="4C114BF6" w14:textId="77777777">
      <w:pPr>
        <w:pStyle w:val="ListParagraph"/>
        <w:ind w:left="450"/>
        <w:contextualSpacing w:val="0"/>
        <w:jc w:val="both"/>
        <w:rPr>
          <w:b/>
          <w:bCs/>
          <w:sz w:val="22"/>
          <w:szCs w:val="22"/>
          <w:lang w:val="ro-RO" w:eastAsia="ro-RO"/>
        </w:rPr>
      </w:pPr>
      <w:r w:rsidRPr="000B66E0">
        <w:rPr>
          <w:b/>
          <w:bCs/>
          <w:iCs/>
          <w:sz w:val="22"/>
          <w:szCs w:val="22"/>
          <w:lang w:val="ro-RO" w:eastAsia="ro-RO"/>
        </w:rPr>
        <w:t xml:space="preserve">Notă: </w:t>
      </w:r>
      <w:r w:rsidRPr="000B66E0">
        <w:rPr>
          <w:b/>
          <w:bCs/>
          <w:sz w:val="22"/>
          <w:szCs w:val="22"/>
          <w:lang w:val="ro-RO" w:eastAsia="ro-RO"/>
        </w:rPr>
        <w:t>Cu privire la punctele 2 și 14 de pe ordinea de zi a AGOA, în cazul în care fiecare punct obține majoritatea voturilor deținute de acționarii prezenți sau reprezentați, punctul care se va considera adoptat va fi cel care a obținut cel mai mare număr de voturi „PENTRU”.</w:t>
      </w:r>
    </w:p>
    <w:p w:rsidRPr="000B66E0" w:rsidR="006E6675" w:rsidP="006E6675" w:rsidRDefault="006E6675" w14:paraId="4E9C008C" w14:textId="77777777">
      <w:pPr>
        <w:pStyle w:val="ListParagraph"/>
        <w:ind w:left="450"/>
        <w:contextualSpacing w:val="0"/>
        <w:jc w:val="both"/>
        <w:rPr>
          <w:iCs/>
          <w:sz w:val="22"/>
          <w:szCs w:val="22"/>
          <w:lang w:val="ro-RO" w:eastAsia="ro-RO"/>
        </w:rPr>
      </w:pPr>
    </w:p>
    <w:p w:rsidRPr="005960E2" w:rsidR="006E6675" w:rsidP="006E6675" w:rsidRDefault="006E6675" w14:paraId="51CDCF14"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3</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5F8E1266" w14:textId="77777777">
      <w:pPr>
        <w:pStyle w:val="ListParagraph"/>
        <w:ind w:left="450"/>
        <w:contextualSpacing w:val="0"/>
        <w:jc w:val="both"/>
        <w:rPr>
          <w:b/>
          <w:bCs/>
          <w:sz w:val="22"/>
          <w:szCs w:val="22"/>
          <w:lang w:val="ro-RO" w:eastAsia="ro-RO"/>
        </w:rPr>
      </w:pPr>
    </w:p>
    <w:p w:rsidRPr="008E7406" w:rsidR="006E6675" w:rsidP="006E6675" w:rsidRDefault="006E6675" w14:paraId="6864AE9D" w14:textId="77777777">
      <w:pPr>
        <w:pStyle w:val="ListParagraph"/>
        <w:ind w:left="450"/>
        <w:jc w:val="both"/>
        <w:rPr>
          <w:i/>
          <w:iCs/>
          <w:sz w:val="22"/>
          <w:szCs w:val="22"/>
          <w:lang w:val="ro-RO" w:eastAsia="ro-RO"/>
        </w:rPr>
      </w:pPr>
      <w:r w:rsidRPr="008E7406">
        <w:rPr>
          <w:i/>
          <w:iCs/>
          <w:sz w:val="22"/>
          <w:szCs w:val="22"/>
          <w:lang w:val="ro-RO" w:eastAsia="ro-RO"/>
        </w:rPr>
        <w:t>„Aprobarea mandatării Comitetului Reprezentanților cu întocmirea unui raport comparativ detaliat privind primele trei oferte rezultate în urma Noului Proces de Selecție, prezentarea raportului către acționari și supunerea spre votul acestora a candidaților corespunzători primelor trei oferte selectate.</w:t>
      </w:r>
    </w:p>
    <w:p w:rsidRPr="008E7406" w:rsidR="006E6675" w:rsidP="006E6675" w:rsidRDefault="006E6675" w14:paraId="798BBBE3" w14:textId="77777777">
      <w:pPr>
        <w:pStyle w:val="ListParagraph"/>
        <w:ind w:left="450"/>
        <w:jc w:val="both"/>
        <w:rPr>
          <w:i/>
          <w:iCs/>
          <w:sz w:val="22"/>
          <w:szCs w:val="22"/>
          <w:lang w:val="ro-RO" w:eastAsia="ro-RO"/>
        </w:rPr>
      </w:pPr>
    </w:p>
    <w:p w:rsidRPr="008E7406" w:rsidR="006E6675" w:rsidP="006E6675" w:rsidRDefault="006E6675" w14:paraId="00B3E12A" w14:textId="77777777">
      <w:pPr>
        <w:pStyle w:val="ListParagraph"/>
        <w:ind w:left="450"/>
        <w:jc w:val="both"/>
        <w:rPr>
          <w:i/>
          <w:iCs/>
          <w:sz w:val="22"/>
          <w:szCs w:val="22"/>
          <w:lang w:val="ro-RO" w:eastAsia="ro-RO"/>
        </w:rPr>
      </w:pPr>
      <w:r w:rsidRPr="008E7406">
        <w:rPr>
          <w:i/>
          <w:iCs/>
          <w:sz w:val="22"/>
          <w:szCs w:val="22"/>
          <w:lang w:val="ro-RO" w:eastAsia="ro-RO"/>
        </w:rPr>
        <w:t>(Punct introdus pe ordinea de zi la solicitarea unui grup de acționari care deține mai mult de 5% din capitalul social)”</w:t>
      </w:r>
    </w:p>
    <w:p w:rsidRPr="002950FA" w:rsidR="006E6675" w:rsidP="006E6675" w:rsidRDefault="006E6675" w14:paraId="0FD1B8BD" w14:textId="77777777">
      <w:pPr>
        <w:jc w:val="both"/>
        <w:rPr>
          <w:sz w:val="22"/>
          <w:szCs w:val="22"/>
          <w:lang w:val="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78B25E71"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7BA8F224"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1B5E3F5C"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09B17A6D" w14:textId="77777777">
            <w:pPr>
              <w:jc w:val="both"/>
              <w:rPr>
                <w:b/>
                <w:bCs/>
                <w:sz w:val="22"/>
                <w:szCs w:val="22"/>
                <w:lang w:val="ro-RO"/>
              </w:rPr>
            </w:pPr>
            <w:r w:rsidRPr="005F7A51">
              <w:rPr>
                <w:b/>
                <w:bCs/>
                <w:sz w:val="22"/>
                <w:szCs w:val="22"/>
                <w:lang w:val="ro-RO"/>
              </w:rPr>
              <w:t> ABȚINERE</w:t>
            </w:r>
          </w:p>
        </w:tc>
      </w:tr>
      <w:tr w:rsidRPr="00367C0D" w:rsidR="006E6675" w:rsidTr="00D171A0" w14:paraId="390473A7"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6DDE13C1"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7BA8B2F1"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11E5D40B" w14:textId="77777777">
            <w:pPr>
              <w:jc w:val="both"/>
              <w:rPr>
                <w:sz w:val="22"/>
                <w:szCs w:val="22"/>
                <w:lang w:val="ro-RO"/>
              </w:rPr>
            </w:pPr>
          </w:p>
        </w:tc>
      </w:tr>
    </w:tbl>
    <w:p w:rsidR="006E6675" w:rsidP="006E6675" w:rsidRDefault="006E6675" w14:paraId="7AD59658" w14:textId="77777777">
      <w:pPr>
        <w:jc w:val="both"/>
        <w:rPr>
          <w:i/>
          <w:iCs/>
          <w:lang w:val="ro-RO"/>
        </w:rPr>
      </w:pPr>
    </w:p>
    <w:p w:rsidRPr="00857800" w:rsidR="006E6675" w:rsidP="006E6675" w:rsidRDefault="006E6675" w14:paraId="6EF5B583" w14:textId="77777777">
      <w:pPr>
        <w:pStyle w:val="ListParagraph"/>
        <w:ind w:left="450"/>
        <w:contextualSpacing w:val="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Pr="00305538" w:rsidR="006E6675" w:rsidP="006E6675" w:rsidRDefault="006E6675" w14:paraId="6341530E" w14:textId="77777777">
      <w:pPr>
        <w:jc w:val="both"/>
        <w:rPr>
          <w:i/>
          <w:sz w:val="22"/>
          <w:szCs w:val="22"/>
          <w:lang w:val="ro-RO" w:eastAsia="ro-RO"/>
        </w:rPr>
      </w:pPr>
    </w:p>
    <w:p w:rsidRPr="005960E2" w:rsidR="006E6675" w:rsidP="006E6675" w:rsidRDefault="006E6675" w14:paraId="5C1C32A6"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4</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40D00018" w14:textId="77777777">
      <w:pPr>
        <w:pStyle w:val="ListParagraph"/>
        <w:ind w:left="450"/>
        <w:contextualSpacing w:val="0"/>
        <w:jc w:val="both"/>
        <w:rPr>
          <w:b/>
          <w:bCs/>
          <w:sz w:val="22"/>
          <w:szCs w:val="22"/>
          <w:lang w:val="ro-RO" w:eastAsia="ro-RO"/>
        </w:rPr>
      </w:pPr>
    </w:p>
    <w:p w:rsidRPr="008E7406" w:rsidR="006E6675" w:rsidP="006E6675" w:rsidRDefault="006E6675" w14:paraId="06A060E1" w14:textId="77777777">
      <w:pPr>
        <w:pStyle w:val="ListParagraph"/>
        <w:ind w:left="450"/>
        <w:jc w:val="both"/>
        <w:rPr>
          <w:i/>
          <w:iCs/>
          <w:sz w:val="22"/>
          <w:szCs w:val="22"/>
          <w:lang w:val="ro-RO" w:eastAsia="ro-RO"/>
        </w:rPr>
      </w:pPr>
      <w:r w:rsidRPr="008E7406">
        <w:rPr>
          <w:i/>
          <w:iCs/>
          <w:sz w:val="22"/>
          <w:szCs w:val="22"/>
          <w:lang w:val="ro-RO" w:eastAsia="ro-RO"/>
        </w:rPr>
        <w:t xml:space="preserve">„Aprobarea distribuirii de dividende în sumă brută totală de 37.200.000 lei din rezultatul reportat nerepartizat al FP aferent anului 2024, ceea ce înseamnă un dividend brut pe acțiune de 0,0122825494 lei (luând în considerare numărul total de acțiuni din capitalul social al FP, mai puțin acțiunile proprii deținute de FP la data de 1 august 2025; în măsura în care, la data de înregistrare, FP va deține acțiuni proprii suplimentare față de numărul de acțiuni proprii deținute la 1 august 2025, nu se vor distribui și nu se vor plăti dividende aferente acestor acțiuni proprii suplimentare, iar sumele corespunzătoare vor rămâne disponibile pentru utilizare ulterioară de către acționari, sub secțiunea rezultat reportat); și (ii) stabilirea următoarelor date în legătură cu distribuirea propusă a dividendelor: (a) 3 noiembrie 2025 ca Ex – Date, în conformitate cu art. 176 alin. (1), coroborat cu prevederile art. 2 alin. (2) lit. l) din Regulamentul nr. 5/2018; (b) 4 noiembrie 2025 ca Dată de Înregistrare, în conformitate cu art. 176 alin. (1) din Regulamentul nr. 5/2018, coroborat cu prevederile art. 87 alin. (1) din Legea Emitenților; și (c) 26 noiembrie 2025 ca Data Plății, în conformitate cu art. 178 alin. (2) din Regulamentul nr. 5/2018, coroborat cu prevederile art. 87 alin. (2) din Legea Emitenților. </w:t>
      </w:r>
    </w:p>
    <w:p w:rsidRPr="008E7406" w:rsidR="006E6675" w:rsidP="006E6675" w:rsidRDefault="006E6675" w14:paraId="51B14824" w14:textId="77777777">
      <w:pPr>
        <w:pStyle w:val="ListParagraph"/>
        <w:ind w:left="450"/>
        <w:jc w:val="both"/>
        <w:rPr>
          <w:i/>
          <w:iCs/>
          <w:sz w:val="22"/>
          <w:szCs w:val="22"/>
          <w:lang w:val="ro-RO" w:eastAsia="ro-RO"/>
        </w:rPr>
      </w:pPr>
    </w:p>
    <w:p w:rsidRPr="008E7406" w:rsidR="006E6675" w:rsidP="006E6675" w:rsidRDefault="006E6675" w14:paraId="192973F5" w14:textId="77777777">
      <w:pPr>
        <w:pStyle w:val="ListParagraph"/>
        <w:ind w:left="450"/>
        <w:jc w:val="both"/>
        <w:rPr>
          <w:i/>
          <w:iCs/>
          <w:sz w:val="22"/>
          <w:szCs w:val="22"/>
          <w:lang w:val="ro-RO" w:eastAsia="ro-RO"/>
        </w:rPr>
      </w:pPr>
      <w:r w:rsidRPr="008E7406">
        <w:rPr>
          <w:i/>
          <w:iCs/>
          <w:sz w:val="22"/>
          <w:szCs w:val="22"/>
          <w:lang w:val="ro-RO" w:eastAsia="ro-RO"/>
        </w:rPr>
        <w:t>(Punct introdus pe ordinea de zi la solicitarea unui grup de acționari care deține mai mult de 5% din capitalul social)”</w:t>
      </w:r>
    </w:p>
    <w:p w:rsidRPr="002950FA" w:rsidR="006E6675" w:rsidP="006E6675" w:rsidRDefault="006E6675" w14:paraId="6652408A" w14:textId="77777777">
      <w:pPr>
        <w:jc w:val="both"/>
        <w:rPr>
          <w:sz w:val="22"/>
          <w:szCs w:val="22"/>
          <w:lang w:val="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64860A06"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7C82D35C"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41F35979"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2FBC43E9" w14:textId="77777777">
            <w:pPr>
              <w:jc w:val="both"/>
              <w:rPr>
                <w:b/>
                <w:bCs/>
                <w:sz w:val="22"/>
                <w:szCs w:val="22"/>
                <w:lang w:val="ro-RO"/>
              </w:rPr>
            </w:pPr>
            <w:r w:rsidRPr="005F7A51">
              <w:rPr>
                <w:b/>
                <w:bCs/>
                <w:sz w:val="22"/>
                <w:szCs w:val="22"/>
                <w:lang w:val="ro-RO"/>
              </w:rPr>
              <w:t> ABȚINERE</w:t>
            </w:r>
          </w:p>
        </w:tc>
      </w:tr>
      <w:tr w:rsidRPr="00367C0D" w:rsidR="006E6675" w:rsidTr="00D171A0" w14:paraId="6BFB9DF4"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053B73DB"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54D84CB5"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0903A5C8" w14:textId="77777777">
            <w:pPr>
              <w:jc w:val="both"/>
              <w:rPr>
                <w:sz w:val="22"/>
                <w:szCs w:val="22"/>
                <w:lang w:val="ro-RO"/>
              </w:rPr>
            </w:pPr>
          </w:p>
        </w:tc>
      </w:tr>
    </w:tbl>
    <w:p w:rsidR="006E6675" w:rsidP="006E6675" w:rsidRDefault="006E6675" w14:paraId="2EE7919A" w14:textId="77777777">
      <w:pPr>
        <w:jc w:val="both"/>
        <w:rPr>
          <w:i/>
          <w:iCs/>
          <w:lang w:val="ro-RO"/>
        </w:rPr>
      </w:pPr>
    </w:p>
    <w:p w:rsidR="006E6675" w:rsidP="006E6675" w:rsidRDefault="006E6675" w14:paraId="04C99372" w14:textId="77777777">
      <w:pPr>
        <w:pStyle w:val="ListParagraph"/>
        <w:ind w:left="450"/>
        <w:contextualSpacing w:val="0"/>
        <w:jc w:val="both"/>
        <w:rPr>
          <w:b/>
          <w:bCs/>
          <w:sz w:val="22"/>
          <w:szCs w:val="22"/>
          <w:lang w:val="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442A2F5E" w14:textId="77777777">
      <w:pPr>
        <w:jc w:val="both"/>
        <w:rPr>
          <w:b/>
          <w:bCs/>
          <w:sz w:val="22"/>
          <w:szCs w:val="22"/>
          <w:lang w:val="ro-RO"/>
        </w:rPr>
      </w:pPr>
    </w:p>
    <w:p w:rsidRPr="005960E2" w:rsidR="006E6675" w:rsidP="006E6675" w:rsidRDefault="006E6675" w14:paraId="2B7E95A8"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5</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324019A3" w14:textId="77777777">
      <w:pPr>
        <w:pStyle w:val="ListParagraph"/>
        <w:ind w:left="450"/>
        <w:contextualSpacing w:val="0"/>
        <w:jc w:val="both"/>
        <w:rPr>
          <w:b/>
          <w:bCs/>
          <w:sz w:val="22"/>
          <w:szCs w:val="22"/>
          <w:lang w:val="ro-RO" w:eastAsia="ro-RO"/>
        </w:rPr>
      </w:pPr>
    </w:p>
    <w:p w:rsidR="006E6675" w:rsidP="006E6675" w:rsidRDefault="006E6675" w14:paraId="60244041" w14:textId="77777777">
      <w:pPr>
        <w:pStyle w:val="ListParagraph"/>
        <w:ind w:left="450"/>
        <w:contextualSpacing w:val="0"/>
        <w:jc w:val="both"/>
        <w:rPr>
          <w:i/>
          <w:iCs/>
          <w:sz w:val="22"/>
          <w:szCs w:val="22"/>
          <w:lang w:val="ro-RO"/>
        </w:rPr>
      </w:pPr>
      <w:r w:rsidRPr="008E7406">
        <w:rPr>
          <w:i/>
          <w:iCs/>
          <w:sz w:val="22"/>
          <w:szCs w:val="22"/>
          <w:lang w:val="ro-RO" w:eastAsia="ro-RO"/>
        </w:rPr>
        <w:t>„</w:t>
      </w:r>
      <w:r w:rsidRPr="008E7406">
        <w:rPr>
          <w:i/>
          <w:iCs/>
          <w:sz w:val="22"/>
          <w:szCs w:val="22"/>
          <w:lang w:val="ro-RO"/>
        </w:rPr>
        <w:t>Aprobarea, sub rezerva neaprobării punctelor 1 și/sau 2 de pe ordinea de zi AGOA:</w:t>
      </w:r>
    </w:p>
    <w:p w:rsidRPr="008E7406" w:rsidR="006E6675" w:rsidP="006E6675" w:rsidRDefault="006E6675" w14:paraId="69C1E6BC" w14:textId="77777777">
      <w:pPr>
        <w:pStyle w:val="ListParagraph"/>
        <w:ind w:left="450"/>
        <w:contextualSpacing w:val="0"/>
        <w:jc w:val="both"/>
        <w:rPr>
          <w:i/>
          <w:iCs/>
          <w:sz w:val="22"/>
          <w:szCs w:val="22"/>
          <w:lang w:val="ro-RO"/>
        </w:rPr>
      </w:pPr>
    </w:p>
    <w:p w:rsidR="006E6675" w:rsidP="006E6675" w:rsidRDefault="006E6675" w14:paraId="4EBDB46E" w14:textId="77777777">
      <w:pPr>
        <w:pStyle w:val="ListParagraph"/>
        <w:numPr>
          <w:ilvl w:val="0"/>
          <w:numId w:val="31"/>
        </w:numPr>
        <w:ind w:hanging="270"/>
        <w:contextualSpacing w:val="0"/>
        <w:jc w:val="both"/>
        <w:rPr>
          <w:i/>
          <w:iCs/>
          <w:sz w:val="22"/>
          <w:szCs w:val="22"/>
          <w:lang w:val="ro-RO"/>
        </w:rPr>
      </w:pPr>
      <w:r w:rsidRPr="008E7406">
        <w:rPr>
          <w:i/>
          <w:iCs/>
          <w:sz w:val="22"/>
          <w:szCs w:val="22"/>
          <w:lang w:val="ro-RO"/>
        </w:rPr>
        <w:t>numirii IRE AIFM HUB S.a R.L., o societate cu răspundere limitată care îndeplinește condițiile de administrator de fonduri de investiții alternative („</w:t>
      </w:r>
      <w:r w:rsidRPr="008E7406">
        <w:rPr>
          <w:b/>
          <w:bCs/>
          <w:i/>
          <w:iCs/>
          <w:sz w:val="22"/>
          <w:szCs w:val="22"/>
          <w:lang w:val="ro-RO"/>
        </w:rPr>
        <w:t>AFIA</w:t>
      </w:r>
      <w:r w:rsidRPr="008E7406">
        <w:rPr>
          <w:i/>
          <w:iCs/>
          <w:sz w:val="22"/>
          <w:szCs w:val="22"/>
          <w:lang w:val="ro-RO"/>
        </w:rPr>
        <w:t>”) conform articolului 101-1 din Legea luxemburgheză din 17 decembrie 2010 privind organismele de plasament colectiv, cu modificările ulterioare, având sediul social la 28 Boulevard d’Avranches 1160 Luxembourg, Marele Ducat de Luxemburg, înregistrată la Registrul Comerțului și Societăților din Luxemburg sub numărul B 245918, fiind candidatul propus de Comitetul Reprezentanților în urma procedurii de selecție desfășurate în baza Hotărârii AGOA nr. 9/25 septembrie 2023 („</w:t>
      </w:r>
      <w:r w:rsidRPr="008E7406">
        <w:rPr>
          <w:b/>
          <w:bCs/>
          <w:i/>
          <w:iCs/>
          <w:sz w:val="22"/>
          <w:szCs w:val="22"/>
          <w:lang w:val="ro-RO"/>
        </w:rPr>
        <w:t>Candidatul</w:t>
      </w:r>
      <w:r w:rsidRPr="008E7406">
        <w:rPr>
          <w:i/>
          <w:iCs/>
          <w:sz w:val="22"/>
          <w:szCs w:val="22"/>
          <w:lang w:val="ro-RO"/>
        </w:rPr>
        <w:t>”), ca administrator unic al Fondului Proprietatea, care acționează și ca AFIA al Fondului Proprietatea, pentru o durată de patru (4) ani începând cu 1 aprilie 2026 (cu condiția ca toate cerințele legale privind numirea noului AFIA și administrator unic al Fondului Proprietatea să fie finalizate până la 31 martie 2026, inclusiv) și până la 31 martie 2030, inclusiv; dacă va fi numit, Candidatul își va exercita mandatul sub un model de consultanță, având drept consultant pe Impetum Management S.R.L., o societate românească de consultanță, care va oferi consultanță Candidatului în acest scop; conform acestui model, consultantul, pe baza expertizei sale locale din România, va oferi sprijin Candidatului în legătură cu funcția de administrare a portofoliului, astfel cum aceste aranjamente sunt detaliate în Contractul de Consultanță, care se va încheia într-o formă substanțial similară cu cea prezentată în materialele suport aferente acestui punct de pe ordinea de zi a AGOA.</w:t>
      </w:r>
    </w:p>
    <w:p w:rsidRPr="008E7406" w:rsidR="006E6675" w:rsidP="006E6675" w:rsidRDefault="006E6675" w14:paraId="5EBFBCA5" w14:textId="77777777">
      <w:pPr>
        <w:pStyle w:val="ListParagraph"/>
        <w:ind w:left="900"/>
        <w:contextualSpacing w:val="0"/>
        <w:jc w:val="both"/>
        <w:rPr>
          <w:i/>
          <w:iCs/>
          <w:sz w:val="22"/>
          <w:szCs w:val="22"/>
          <w:lang w:val="ro-RO"/>
        </w:rPr>
      </w:pPr>
    </w:p>
    <w:p w:rsidR="006E6675" w:rsidP="006E6675" w:rsidRDefault="006E6675" w14:paraId="7CB4FA3A" w14:textId="77777777">
      <w:pPr>
        <w:pStyle w:val="ListParagraph"/>
        <w:numPr>
          <w:ilvl w:val="0"/>
          <w:numId w:val="31"/>
        </w:numPr>
        <w:ind w:hanging="270"/>
        <w:contextualSpacing w:val="0"/>
        <w:jc w:val="both"/>
        <w:rPr>
          <w:i/>
          <w:iCs/>
          <w:sz w:val="22"/>
          <w:szCs w:val="22"/>
          <w:lang w:val="ro-RO"/>
        </w:rPr>
      </w:pPr>
      <w:r w:rsidRPr="008E7406">
        <w:rPr>
          <w:i/>
          <w:iCs/>
          <w:sz w:val="22"/>
          <w:szCs w:val="22"/>
          <w:lang w:val="ro-RO"/>
        </w:rPr>
        <w:t>obiectivelor propuse pentru noul AFIA respectiv: (a) un obiectiv investițional constând în maximizarea randamentului pentru acționari și creșterea valorii activului net pe acțiune prin investiții preponderent în acțiuni românești și valori mobiliare românești, astfel cum este prevăzut în Declarația de Politică Investițională actuală a Fondului Proprietatea, care se va aplica până la obținerea aprobărilor necesare din partea acționarilor și a autorităților de reglementare pentru o nouă declarație de politică investițională, ce va fi propusă de noul AFIA după intrarea în vigoare a numirii sale; (b) un nou obiectiv investițional care va consta în livrarea unui profil atractiv risc-randament pentru acționari, inclusiv creșterea valorii activului net pe acțiune, printr-un portofoliu diversificat de investiții preponderent în acțiuni românești și instrumente financiare legate de acțiuni, inclusiv tranzacții prin care Fondul Proprietatea poate obține expunere indirectă la companii nelistate cu potențial ridicat de creștere, și care se va aplica odată cu obținerea aprobărilor necesare din partea acționarilor și a autorităților de reglementare pentru o nouă declarație de politică investițională, ce va fi propusă de noul AFIA după intrarea în vigoare a numirii sale; (c) obiective de performanță constând în Obiectivul de Discount și Obiectivul VAN, în conformitate cu obiectivele de performanță aplicabile actualului AFIA, astfel cum sunt prevăzute în Declarația de Politică Investițională actuală a Fondului Proprietatea, care se vor aplica până la obținerea aprobărilor necesare din partea acționarilor și a autorităților de reglementare pentru o nouă declarație de politică investițională, ce va fi propusă de noul AFIA după intrarea în vigoare a numirii sale; și (d) un Obiectiv de Randament, noul AFIA având ca obiectiv obținerea unei rate interne de rentabilitate de 8% pe an, compusă din randamente provenite din aprecierea prețului acțiunilor, dividende și răscumpărări de acțiuni, care se va aplica odată cu obținerea aprobărilor necesare din partea acționarilor și a autorităților de reglementare pentru o nouă declarație de politică investițională, ce va fi propusă de noul AFIA după intrarea în vigoare a numirii sale;</w:t>
      </w:r>
    </w:p>
    <w:p w:rsidRPr="008E7406" w:rsidR="006E6675" w:rsidP="006E6675" w:rsidRDefault="006E6675" w14:paraId="45F07FAD" w14:textId="77777777">
      <w:pPr>
        <w:pStyle w:val="ListParagraph"/>
        <w:ind w:left="900"/>
        <w:contextualSpacing w:val="0"/>
        <w:jc w:val="both"/>
        <w:rPr>
          <w:i/>
          <w:iCs/>
          <w:sz w:val="22"/>
          <w:szCs w:val="22"/>
          <w:lang w:val="ro-RO"/>
        </w:rPr>
      </w:pPr>
    </w:p>
    <w:p w:rsidR="006E6675" w:rsidP="006E6675" w:rsidRDefault="006E6675" w14:paraId="365EEC63" w14:textId="77777777">
      <w:pPr>
        <w:pStyle w:val="ListParagraph"/>
        <w:numPr>
          <w:ilvl w:val="0"/>
          <w:numId w:val="31"/>
        </w:numPr>
        <w:ind w:hanging="270"/>
        <w:contextualSpacing w:val="0"/>
        <w:jc w:val="both"/>
        <w:rPr>
          <w:i/>
          <w:iCs/>
          <w:sz w:val="22"/>
          <w:szCs w:val="22"/>
          <w:lang w:val="ro-RO"/>
        </w:rPr>
      </w:pPr>
      <w:r w:rsidRPr="008E7406">
        <w:rPr>
          <w:i/>
          <w:iCs/>
          <w:sz w:val="22"/>
          <w:szCs w:val="22"/>
          <w:lang w:val="ro-RO"/>
        </w:rPr>
        <w:t>principalelor condiții de remunerare propuse pentru noul AFIA sunt structurate în două faze: (a) comisioane aplicabile pentru administrarea portofoliului conform strategiei de investiții existente a Fondului Proprietatea, care vor consta într-un comision de bază de 1,20% pe an, aplicat la capitalizarea de piață a Fondului Proprietatea, sub rezerva unui comision minim de 1,8 milioane EUR pe an, care se va aplica în cazul în care capitalizarea de piață a Fondului Proprietatea scade sub pragul de 150 milioane EUR, și un comision de distribuție de 1,75% aplicat distribuțiilor (răscumpărări de acțiuni și dividende); și (b) comisioane aplicabile pentru administrarea portofoliului conform strategiei de investiții ce va fi propusă de noul AFIA după intrarea în vigoare a numirii sale și sub rezerva obținerii aprobărilor necesare din partea acționarilor și a autorităților de reglementare, unde comisionul de bază va fi agregatul dintre 1,20% pe an aplicat la VAN ajustată (prin raportare la discount-ul NAV față de prețul de tranzacționare) a activelor portofoliului existent, 1,50% pe an aplicat la valoarea activului net a noilor investiții directe, 0,5% pe an aplicat la numerar și echivalente de numerar, precum și un comision de performanță de 15% din profitul realizat peste un prag de performanță anual de 8% calculat pe baza randamentului total al prețului acțiunii (AFIA – în mod direct sau prin intermediul consultantului - având obligația de a reinvesti 50% din comisionul de performanță în acțiuni ale Fondului Proprietatea, sub rezerva unui plafon maxim de deținere de 5% din capitalul social total emis al Fondului Proprietatea, plafon aplicabil deținerilor AFIA și consultantului, avute în vedere în mod cumulat); și</w:t>
      </w:r>
    </w:p>
    <w:p w:rsidRPr="008E7406" w:rsidR="006E6675" w:rsidP="006E6675" w:rsidRDefault="006E6675" w14:paraId="729F51F3" w14:textId="77777777">
      <w:pPr>
        <w:pStyle w:val="ListParagraph"/>
        <w:ind w:left="900"/>
        <w:contextualSpacing w:val="0"/>
        <w:jc w:val="both"/>
        <w:rPr>
          <w:i/>
          <w:iCs/>
          <w:sz w:val="22"/>
          <w:szCs w:val="22"/>
          <w:lang w:val="ro-RO"/>
        </w:rPr>
      </w:pPr>
    </w:p>
    <w:p w:rsidRPr="008E7406" w:rsidR="006E6675" w:rsidP="006E6675" w:rsidRDefault="006E6675" w14:paraId="6517DC20" w14:textId="77777777">
      <w:pPr>
        <w:pStyle w:val="ListParagraph"/>
        <w:numPr>
          <w:ilvl w:val="0"/>
          <w:numId w:val="31"/>
        </w:numPr>
        <w:ind w:hanging="270"/>
        <w:contextualSpacing w:val="0"/>
        <w:jc w:val="both"/>
        <w:rPr>
          <w:i/>
          <w:iCs/>
          <w:sz w:val="22"/>
          <w:szCs w:val="22"/>
          <w:lang w:val="ro-RO"/>
        </w:rPr>
      </w:pPr>
      <w:r w:rsidRPr="008E7406">
        <w:rPr>
          <w:i/>
          <w:iCs/>
          <w:sz w:val="22"/>
          <w:szCs w:val="22"/>
          <w:lang w:val="ro-RO"/>
        </w:rPr>
        <w:t>termenilor, precum și semnării Contractului de Administrare (substanțial în forma prezentată în documentația suport) între Fondul Proprietatea și Candidat, doamna Ilinca von Derenthall, președintele Comitetului Reprezentanților, este împuternicită (cu posibilitatea de a fi înlocuită de un alt membru al Comitetului Reprezentanților) să semneze Contractul de Administrare menționat mai sus și și să îndeplinească/semneze orice acte și fapte juridice conexe necesare, utile și/sau oportune pentru și în numele Fondului Proprietatea.</w:t>
      </w:r>
    </w:p>
    <w:p w:rsidRPr="008E7406" w:rsidR="006E6675" w:rsidP="006E6675" w:rsidRDefault="006E6675" w14:paraId="5F649369" w14:textId="77777777">
      <w:pPr>
        <w:pStyle w:val="ListParagraph"/>
        <w:ind w:left="450"/>
        <w:contextualSpacing w:val="0"/>
        <w:jc w:val="both"/>
        <w:rPr>
          <w:i/>
          <w:iCs/>
          <w:sz w:val="22"/>
          <w:szCs w:val="22"/>
          <w:lang w:val="ro-RO"/>
        </w:rPr>
      </w:pPr>
    </w:p>
    <w:p w:rsidRPr="008E7406" w:rsidR="006E6675" w:rsidP="006E6675" w:rsidRDefault="006E6675" w14:paraId="3078108B" w14:textId="77777777">
      <w:pPr>
        <w:pStyle w:val="ListParagraph"/>
        <w:ind w:left="450"/>
        <w:contextualSpacing w:val="0"/>
        <w:jc w:val="both"/>
        <w:rPr>
          <w:i/>
          <w:iCs/>
          <w:sz w:val="22"/>
          <w:szCs w:val="22"/>
          <w:lang w:val="ro-RO"/>
        </w:rPr>
      </w:pPr>
      <w:r w:rsidRPr="008E7406">
        <w:rPr>
          <w:i/>
          <w:iCs/>
          <w:sz w:val="22"/>
          <w:szCs w:val="22"/>
          <w:lang w:val="ro-RO"/>
        </w:rPr>
        <w:t>(vot secret)</w:t>
      </w:r>
    </w:p>
    <w:p w:rsidRPr="008E7406" w:rsidR="006E6675" w:rsidP="006E6675" w:rsidRDefault="006E6675" w14:paraId="091F5F78" w14:textId="77777777">
      <w:pPr>
        <w:pStyle w:val="ListParagraph"/>
        <w:ind w:left="450"/>
        <w:contextualSpacing w:val="0"/>
        <w:jc w:val="both"/>
        <w:rPr>
          <w:i/>
          <w:iCs/>
          <w:sz w:val="22"/>
          <w:szCs w:val="22"/>
          <w:lang w:val="ro-RO"/>
        </w:rPr>
      </w:pPr>
    </w:p>
    <w:p w:rsidRPr="008E7406" w:rsidR="006E6675" w:rsidP="006E6675" w:rsidRDefault="006E6675" w14:paraId="139E3033" w14:textId="77777777">
      <w:pPr>
        <w:pStyle w:val="ListParagraph"/>
        <w:ind w:left="450"/>
        <w:contextualSpacing w:val="0"/>
        <w:jc w:val="both"/>
        <w:rPr>
          <w:i/>
          <w:iCs/>
          <w:sz w:val="22"/>
          <w:szCs w:val="22"/>
          <w:lang w:val="ro-RO"/>
        </w:rPr>
      </w:pPr>
      <w:r w:rsidRPr="008E7406">
        <w:rPr>
          <w:i/>
          <w:iCs/>
          <w:sz w:val="22"/>
          <w:szCs w:val="22"/>
          <w:lang w:val="ro-RO"/>
        </w:rPr>
        <w:t>(Punct adăugat pe ordinea de zi la solicitarea Comitetului Reprezentanților, în baza mandatului acordat prin hotărârea nr. 9 a adunării generale ordinare a acționarilor FP din data de 25 septembrie 2023 pentru selecția unui AFIA și administrator unic al FP, reprezentând rezultatul procesului de selecție menționat anterior, astfel finalizat).”</w:t>
      </w:r>
    </w:p>
    <w:p w:rsidRPr="008E7406" w:rsidR="006E6675" w:rsidP="006E6675" w:rsidRDefault="006E6675" w14:paraId="36ABD172" w14:textId="77777777">
      <w:pPr>
        <w:pStyle w:val="ListParagraph"/>
        <w:ind w:left="450"/>
        <w:jc w:val="both"/>
        <w:rPr>
          <w:i/>
          <w:iCs/>
          <w:sz w:val="22"/>
          <w:szCs w:val="22"/>
          <w:lang w:val="ro-RO" w:eastAsia="ro-RO"/>
        </w:rPr>
      </w:pPr>
    </w:p>
    <w:p w:rsidRPr="002950FA" w:rsidR="006E6675" w:rsidP="006E6675" w:rsidRDefault="006E6675" w14:paraId="788ECFBD" w14:textId="77777777">
      <w:pPr>
        <w:jc w:val="both"/>
        <w:rPr>
          <w:sz w:val="22"/>
          <w:szCs w:val="22"/>
          <w:lang w:val="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638E3208"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19C470E3"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202B653F"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3BD7DEE1" w14:textId="77777777">
            <w:pPr>
              <w:jc w:val="both"/>
              <w:rPr>
                <w:b/>
                <w:bCs/>
                <w:sz w:val="22"/>
                <w:szCs w:val="22"/>
                <w:lang w:val="ro-RO"/>
              </w:rPr>
            </w:pPr>
            <w:r w:rsidRPr="005F7A51">
              <w:rPr>
                <w:b/>
                <w:bCs/>
                <w:sz w:val="22"/>
                <w:szCs w:val="22"/>
                <w:lang w:val="ro-RO"/>
              </w:rPr>
              <w:t> ABȚINERE</w:t>
            </w:r>
          </w:p>
        </w:tc>
      </w:tr>
      <w:tr w:rsidRPr="00367C0D" w:rsidR="006E6675" w:rsidTr="00D171A0" w14:paraId="51CDF95F"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61224402"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7A97D82A"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2E4CC27D" w14:textId="77777777">
            <w:pPr>
              <w:jc w:val="both"/>
              <w:rPr>
                <w:sz w:val="22"/>
                <w:szCs w:val="22"/>
                <w:lang w:val="ro-RO"/>
              </w:rPr>
            </w:pPr>
          </w:p>
        </w:tc>
      </w:tr>
    </w:tbl>
    <w:p w:rsidR="006E6675" w:rsidP="006E6675" w:rsidRDefault="006E6675" w14:paraId="65E481AF" w14:textId="77777777">
      <w:pPr>
        <w:jc w:val="both"/>
        <w:rPr>
          <w:i/>
          <w:iCs/>
          <w:lang w:val="ro-RO"/>
        </w:rPr>
      </w:pPr>
    </w:p>
    <w:p w:rsidR="006E6675" w:rsidP="006E6675" w:rsidRDefault="006E6675" w14:paraId="0A4FFE0E" w14:textId="77777777">
      <w:pPr>
        <w:ind w:left="45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39D20CA5" w14:textId="77777777">
      <w:pPr>
        <w:ind w:left="450"/>
        <w:jc w:val="both"/>
        <w:rPr>
          <w:b/>
          <w:bCs/>
          <w:sz w:val="22"/>
          <w:szCs w:val="22"/>
          <w:lang w:val="ro-RO"/>
        </w:rPr>
      </w:pPr>
    </w:p>
    <w:p w:rsidRPr="002C1BA6" w:rsidR="006E6675" w:rsidP="006E6675" w:rsidRDefault="006E6675" w14:paraId="4A3BDA33" w14:textId="77777777">
      <w:pPr>
        <w:ind w:left="450"/>
        <w:jc w:val="both"/>
        <w:rPr>
          <w:b/>
          <w:bCs/>
          <w:sz w:val="22"/>
          <w:szCs w:val="22"/>
          <w:lang w:val="ro-RO"/>
        </w:rPr>
      </w:pPr>
      <w:r w:rsidRPr="002C1BA6">
        <w:rPr>
          <w:b/>
          <w:bCs/>
          <w:sz w:val="22"/>
          <w:szCs w:val="22"/>
          <w:lang w:val="ro-RO"/>
        </w:rPr>
        <w:t>Notă:</w:t>
      </w:r>
      <w:r>
        <w:rPr>
          <w:b/>
          <w:bCs/>
          <w:sz w:val="22"/>
          <w:szCs w:val="22"/>
          <w:lang w:val="ro-RO"/>
        </w:rPr>
        <w:t xml:space="preserve"> P</w:t>
      </w:r>
      <w:r w:rsidRPr="002C1BA6">
        <w:rPr>
          <w:b/>
          <w:bCs/>
          <w:sz w:val="22"/>
          <w:szCs w:val="22"/>
          <w:lang w:val="ro-RO"/>
        </w:rPr>
        <w:t xml:space="preserve">unctul 5 va fi supus votului în cadrul AGOA, iar voturile exprimate prin corespondență sau prin intermediul platformelor eVote/ eVotePRO vor fi validate doar în cazul în care punctele 1 și/sau 2 și/sau </w:t>
      </w:r>
      <w:r>
        <w:rPr>
          <w:b/>
          <w:bCs/>
          <w:sz w:val="22"/>
          <w:szCs w:val="22"/>
          <w:lang w:val="ro-RO"/>
        </w:rPr>
        <w:t xml:space="preserve">14 </w:t>
      </w:r>
      <w:r w:rsidRPr="002C1BA6">
        <w:rPr>
          <w:b/>
          <w:bCs/>
          <w:sz w:val="22"/>
          <w:szCs w:val="22"/>
          <w:lang w:val="ro-RO"/>
        </w:rPr>
        <w:t>de pe ordinea de zi a prezentei AGOA nu sunt aprobate de către AGOA.</w:t>
      </w:r>
    </w:p>
    <w:p w:rsidRPr="002C1BA6" w:rsidR="006E6675" w:rsidP="006E6675" w:rsidRDefault="006E6675" w14:paraId="752EC292" w14:textId="77777777">
      <w:pPr>
        <w:ind w:left="450"/>
        <w:jc w:val="both"/>
        <w:rPr>
          <w:b/>
          <w:bCs/>
          <w:sz w:val="22"/>
          <w:szCs w:val="22"/>
          <w:lang w:val="ro-RO"/>
        </w:rPr>
      </w:pPr>
    </w:p>
    <w:p w:rsidRPr="005960E2" w:rsidR="006E6675" w:rsidP="006E6675" w:rsidRDefault="006E6675" w14:paraId="00CD1E95"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6</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581AF5FF" w14:textId="77777777">
      <w:pPr>
        <w:pStyle w:val="ListParagraph"/>
        <w:ind w:left="450"/>
        <w:contextualSpacing w:val="0"/>
        <w:jc w:val="both"/>
        <w:rPr>
          <w:b/>
          <w:bCs/>
          <w:sz w:val="22"/>
          <w:szCs w:val="22"/>
          <w:lang w:val="ro-RO" w:eastAsia="ro-RO"/>
        </w:rPr>
      </w:pPr>
    </w:p>
    <w:p w:rsidR="006E6675" w:rsidP="006E6675" w:rsidRDefault="006E6675" w14:paraId="1D5C1680" w14:textId="77777777">
      <w:pPr>
        <w:pStyle w:val="ListParagraph"/>
        <w:ind w:left="450"/>
        <w:jc w:val="both"/>
        <w:rPr>
          <w:i/>
          <w:iCs/>
          <w:sz w:val="22"/>
          <w:szCs w:val="22"/>
          <w:lang w:val="ro-RO" w:eastAsia="ro-RO"/>
        </w:rPr>
      </w:pPr>
      <w:r>
        <w:rPr>
          <w:i/>
          <w:iCs/>
          <w:sz w:val="22"/>
          <w:szCs w:val="22"/>
          <w:lang w:val="ro-RO" w:eastAsia="ro-RO"/>
        </w:rPr>
        <w:t>„</w:t>
      </w:r>
      <w:r w:rsidRPr="00215B62">
        <w:rPr>
          <w:i/>
          <w:iCs/>
          <w:sz w:val="22"/>
          <w:szCs w:val="22"/>
          <w:lang w:val="ro-RO" w:eastAsia="ro-RO"/>
        </w:rPr>
        <w:t>Aprobarea numirii unui nou administrator unic al Fondului Proprietatea, care va acționa în calitate de administrator de fond de investiții alternative, pentru un mandat de patru (4) ani începând cu data de 1 aprilie 2026 (cu condiția ca toate cerințele legale privind numirea noului administrator unic al Fondului Proprietatea, care va acționa în calitate de administrator de fond de investiții alternative, să fie finalizate până la data de 31 martie 2026, inclusiv) și până la data de 31 martie 2030, inclusiv, conform prevederilor legale în vigoare.</w:t>
      </w:r>
    </w:p>
    <w:p w:rsidRPr="00215B62" w:rsidR="006E6675" w:rsidP="006E6675" w:rsidRDefault="006E6675" w14:paraId="70D7E9CA" w14:textId="77777777">
      <w:pPr>
        <w:pStyle w:val="ListParagraph"/>
        <w:ind w:left="450"/>
        <w:jc w:val="both"/>
        <w:rPr>
          <w:i/>
          <w:iCs/>
          <w:sz w:val="22"/>
          <w:szCs w:val="22"/>
          <w:lang w:val="ro-RO" w:eastAsia="ro-RO"/>
        </w:rPr>
      </w:pPr>
    </w:p>
    <w:p w:rsidR="006E6675" w:rsidP="006E6675" w:rsidRDefault="006E6675" w14:paraId="2630DA8D" w14:textId="77777777">
      <w:pPr>
        <w:pStyle w:val="ListParagraph"/>
        <w:ind w:left="450"/>
        <w:jc w:val="both"/>
        <w:rPr>
          <w:i/>
          <w:iCs/>
          <w:sz w:val="22"/>
          <w:szCs w:val="22"/>
          <w:lang w:val="ro-RO" w:eastAsia="ro-RO"/>
        </w:rPr>
      </w:pPr>
      <w:r w:rsidRPr="00215B62">
        <w:rPr>
          <w:i/>
          <w:iCs/>
          <w:sz w:val="22"/>
          <w:szCs w:val="22"/>
          <w:lang w:val="ro-RO" w:eastAsia="ro-RO"/>
        </w:rPr>
        <w:t>Aprobarea acestui punct de pe ordinea de zi a AGOA conduce la anularea procesului actual de selecție a administratorului de fond de investiții alternative și administrator unic, lansat în urma hotărârii adunării generale ordinare a acționarilor FP nr. 9 din data de 25 septembrie 2023. Comitetul Reprezentanților este astfel împuternicit (i) să negocieze proiectul contractului de administrare, care va fi supus aprobării de către adunarea generală ordinară a acționarilor; și (ii) să îndeplinească toate formalitățile relevante pentru autorizarea și finalizarea numirii în conformitate cu acest punct.</w:t>
      </w:r>
    </w:p>
    <w:p w:rsidRPr="00215B62" w:rsidR="006E6675" w:rsidP="006E6675" w:rsidRDefault="006E6675" w14:paraId="3B3D29EA" w14:textId="77777777">
      <w:pPr>
        <w:pStyle w:val="ListParagraph"/>
        <w:ind w:left="450"/>
        <w:jc w:val="both"/>
        <w:rPr>
          <w:i/>
          <w:iCs/>
          <w:sz w:val="22"/>
          <w:szCs w:val="22"/>
          <w:lang w:val="ro-RO" w:eastAsia="ro-RO"/>
        </w:rPr>
      </w:pPr>
    </w:p>
    <w:p w:rsidRPr="00215B62" w:rsidR="006E6675" w:rsidP="006E6675" w:rsidRDefault="006E6675" w14:paraId="347DD5EB" w14:textId="77777777">
      <w:pPr>
        <w:pStyle w:val="ListParagraph"/>
        <w:ind w:left="450"/>
        <w:jc w:val="both"/>
        <w:rPr>
          <w:i/>
          <w:iCs/>
          <w:sz w:val="22"/>
          <w:szCs w:val="22"/>
          <w:lang w:val="ro-RO" w:eastAsia="ro-RO"/>
        </w:rPr>
      </w:pPr>
      <w:r w:rsidRPr="00215B62">
        <w:rPr>
          <w:i/>
          <w:iCs/>
          <w:sz w:val="22"/>
          <w:szCs w:val="22"/>
          <w:lang w:val="ro-RO" w:eastAsia="ro-RO"/>
        </w:rPr>
        <w:t>Votarea asupra acestui punct de pe ordinea de zi este condiționată de primirea propunerilor de candidați eligibili din partea oricărui acționar al Fondului Proprietatea. Propunerile pot fi transmise până la data de 3 septembrie 2025, ora 5:00 PM (ora României), și trebuie depuse la sediul social al Societății din București, Strada Buzești nr. 76-80, etaj 7, Sector 1, cod poștal 011017, România, sau prin e-mail la adresa agafp@fondulproprietatea.ro, cu semnătură electronică calificată conform Legii nr. 214/2024 privind utilizarea semnăturii electronice, a mărcii temporale și prestarea serviciilor de încredere bazate pe acestea. Propunerile, însoțite de documente care atestă calificarea profesională a candidatului și dovezi privind deținerea licențelor necesare pentru administrarea Fondului Proprietatea, vor fi publicate pe pagina de Internet a Societății și vor fi actualizate zilnic.</w:t>
      </w:r>
    </w:p>
    <w:p w:rsidRPr="00215B62" w:rsidR="006E6675" w:rsidP="006E6675" w:rsidRDefault="006E6675" w14:paraId="5A845F07" w14:textId="77777777">
      <w:pPr>
        <w:pStyle w:val="ListParagraph"/>
        <w:ind w:left="450"/>
        <w:jc w:val="both"/>
        <w:rPr>
          <w:i/>
          <w:iCs/>
          <w:sz w:val="22"/>
          <w:szCs w:val="22"/>
          <w:lang w:val="ro-RO" w:eastAsia="ro-RO"/>
        </w:rPr>
      </w:pPr>
    </w:p>
    <w:p w:rsidR="006E6675" w:rsidP="006E6675" w:rsidRDefault="006E6675" w14:paraId="233E7466" w14:textId="77777777">
      <w:pPr>
        <w:pStyle w:val="ListParagraph"/>
        <w:ind w:left="450"/>
        <w:jc w:val="both"/>
        <w:rPr>
          <w:sz w:val="22"/>
          <w:szCs w:val="22"/>
          <w:lang w:val="ro-RO" w:eastAsia="ro-RO"/>
        </w:rPr>
      </w:pPr>
      <w:r w:rsidRPr="00215B62">
        <w:rPr>
          <w:i/>
          <w:iCs/>
          <w:sz w:val="22"/>
          <w:szCs w:val="22"/>
          <w:lang w:val="ro-RO" w:eastAsia="ro-RO"/>
        </w:rPr>
        <w:t>(vot secret)</w:t>
      </w:r>
      <w:r>
        <w:rPr>
          <w:i/>
          <w:iCs/>
          <w:sz w:val="22"/>
          <w:szCs w:val="22"/>
          <w:lang w:val="ro-RO" w:eastAsia="ro-RO"/>
        </w:rPr>
        <w:t>”</w:t>
      </w:r>
    </w:p>
    <w:p w:rsidR="006E6675" w:rsidP="006E6675" w:rsidRDefault="006E6675" w14:paraId="2E043344" w14:textId="77777777">
      <w:pPr>
        <w:pStyle w:val="ListParagraph"/>
        <w:ind w:left="450"/>
        <w:jc w:val="both"/>
        <w:rPr>
          <w:sz w:val="22"/>
          <w:szCs w:val="22"/>
          <w:lang w:val="ro-RO" w:eastAsia="ro-RO"/>
        </w:rPr>
      </w:pPr>
    </w:p>
    <w:p w:rsidRPr="000B66E0" w:rsidR="006E6675" w:rsidP="006E6675" w:rsidRDefault="006E6675" w14:paraId="722F72BE" w14:textId="77777777">
      <w:pPr>
        <w:pStyle w:val="ListParagraph"/>
        <w:ind w:left="450"/>
        <w:jc w:val="both"/>
        <w:rPr>
          <w:b/>
          <w:bCs/>
          <w:sz w:val="22"/>
          <w:szCs w:val="22"/>
          <w:lang w:val="ro-RO" w:eastAsia="ro-RO"/>
        </w:rPr>
      </w:pPr>
      <w:r w:rsidRPr="000B66E0">
        <w:rPr>
          <w:b/>
          <w:bCs/>
          <w:sz w:val="22"/>
          <w:szCs w:val="22"/>
          <w:lang w:val="ro-RO" w:eastAsia="ro-RO"/>
        </w:rPr>
        <w:t xml:space="preserve">NU VA FI SUPUS LA VOT, deoarece nu au fost depuse propuneri de </w:t>
      </w:r>
      <w:r w:rsidRPr="00AC3DE6">
        <w:rPr>
          <w:b/>
          <w:bCs/>
          <w:sz w:val="22"/>
          <w:szCs w:val="22"/>
          <w:lang w:val="ro-RO" w:eastAsia="ro-RO"/>
        </w:rPr>
        <w:t>candidați</w:t>
      </w:r>
      <w:r w:rsidRPr="000B66E0">
        <w:rPr>
          <w:b/>
          <w:bCs/>
          <w:sz w:val="22"/>
          <w:szCs w:val="22"/>
          <w:lang w:val="ro-RO" w:eastAsia="ro-RO"/>
        </w:rPr>
        <w:t xml:space="preserve"> până la expirarea termenului limită, respectiv 3 septembrie 2025, ora </w:t>
      </w:r>
      <w:r>
        <w:rPr>
          <w:b/>
          <w:bCs/>
          <w:sz w:val="22"/>
          <w:szCs w:val="22"/>
          <w:lang w:val="ro-RO" w:eastAsia="ro-RO"/>
        </w:rPr>
        <w:t>5</w:t>
      </w:r>
      <w:r w:rsidRPr="000B66E0">
        <w:rPr>
          <w:b/>
          <w:bCs/>
          <w:sz w:val="22"/>
          <w:szCs w:val="22"/>
          <w:lang w:val="ro-RO" w:eastAsia="ro-RO"/>
        </w:rPr>
        <w:t>:00</w:t>
      </w:r>
      <w:r>
        <w:rPr>
          <w:b/>
          <w:bCs/>
          <w:sz w:val="22"/>
          <w:szCs w:val="22"/>
          <w:lang w:val="ro-RO" w:eastAsia="ro-RO"/>
        </w:rPr>
        <w:t xml:space="preserve"> PM</w:t>
      </w:r>
      <w:r w:rsidRPr="000B66E0">
        <w:rPr>
          <w:b/>
          <w:bCs/>
          <w:sz w:val="22"/>
          <w:szCs w:val="22"/>
          <w:lang w:val="ro-RO" w:eastAsia="ro-RO"/>
        </w:rPr>
        <w:t xml:space="preserve"> (ora României).</w:t>
      </w:r>
    </w:p>
    <w:p w:rsidR="006E6675" w:rsidP="006E6675" w:rsidRDefault="006E6675" w14:paraId="2151E853" w14:textId="77777777">
      <w:pPr>
        <w:pStyle w:val="ListParagraph"/>
        <w:ind w:left="450"/>
        <w:jc w:val="both"/>
        <w:rPr>
          <w:sz w:val="22"/>
          <w:szCs w:val="22"/>
          <w:lang w:val="ro-RO" w:eastAsia="ro-RO"/>
        </w:rPr>
      </w:pPr>
    </w:p>
    <w:p w:rsidRPr="005960E2" w:rsidR="006E6675" w:rsidP="006E6675" w:rsidRDefault="006E6675" w14:paraId="68DEC7D9"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7</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45A5B369" w14:textId="77777777">
      <w:pPr>
        <w:pStyle w:val="ListParagraph"/>
        <w:ind w:left="450"/>
        <w:contextualSpacing w:val="0"/>
        <w:jc w:val="both"/>
        <w:rPr>
          <w:b/>
          <w:bCs/>
          <w:sz w:val="22"/>
          <w:szCs w:val="22"/>
          <w:lang w:val="ro-RO" w:eastAsia="ro-RO"/>
        </w:rPr>
      </w:pPr>
    </w:p>
    <w:p w:rsidRPr="00C43B0B" w:rsidR="006E6675" w:rsidP="006E6675" w:rsidRDefault="006E6675" w14:paraId="00E0AC59" w14:textId="77777777">
      <w:pPr>
        <w:pStyle w:val="ListParagraph"/>
        <w:ind w:left="450"/>
        <w:jc w:val="both"/>
        <w:rPr>
          <w:i/>
          <w:iCs/>
          <w:sz w:val="22"/>
          <w:szCs w:val="22"/>
          <w:lang w:val="ro-RO" w:eastAsia="ro-RO"/>
        </w:rPr>
      </w:pPr>
      <w:r w:rsidRPr="00C43B0B">
        <w:rPr>
          <w:i/>
          <w:iCs/>
          <w:sz w:val="22"/>
          <w:szCs w:val="22"/>
          <w:lang w:val="ro-RO" w:eastAsia="ro-RO"/>
        </w:rPr>
        <w:t>„Aprobarea reînnoirii mandatului Franklin Templeton International Services S.à r.l., o societate cu răspundere limitată, cu sediul social în 8A rue Albert Borschette, L-1246 Luxemburg, înregistrată în Registrul Comerțului și Societăților din Luxemburg sub numărul B 36.979, în calitate de administrator unic al Fondului Proprietatea, care acționează și în calitate de administrator de fond de investiții alternative al Fondului Proprietatea, începând cu data de 1 aprilie 2026 („</w:t>
      </w:r>
      <w:r w:rsidRPr="000D3F6D">
        <w:rPr>
          <w:b/>
          <w:bCs/>
          <w:i/>
          <w:iCs/>
          <w:sz w:val="22"/>
          <w:szCs w:val="22"/>
          <w:lang w:val="ro-RO" w:eastAsia="ro-RO"/>
        </w:rPr>
        <w:t>Noul Mandat</w:t>
      </w:r>
      <w:r w:rsidRPr="00C43B0B">
        <w:rPr>
          <w:i/>
          <w:iCs/>
          <w:sz w:val="22"/>
          <w:szCs w:val="22"/>
          <w:lang w:val="ro-RO" w:eastAsia="ro-RO"/>
        </w:rPr>
        <w:t xml:space="preserve">”), </w:t>
      </w:r>
      <w:r w:rsidRPr="000D3F6D">
        <w:rPr>
          <w:b/>
          <w:bCs/>
          <w:i/>
          <w:iCs/>
          <w:sz w:val="22"/>
          <w:szCs w:val="22"/>
          <w:lang w:val="ro-RO" w:eastAsia="ro-RO"/>
        </w:rPr>
        <w:t>sub rezerva ca nici punctul 5, nici punctul 6 de pe ordinea de zi a prezentei AGOA să nu fie aprobate de către AGOA</w:t>
      </w:r>
      <w:r w:rsidRPr="00C43B0B">
        <w:rPr>
          <w:i/>
          <w:iCs/>
          <w:sz w:val="22"/>
          <w:szCs w:val="22"/>
          <w:lang w:val="ro-RO" w:eastAsia="ro-RO"/>
        </w:rPr>
        <w:t>. Reînnoirea mandatului Franklin Templeton International Services S.à r.l. este condiționată de semnarea de către Franklin Templeton International Services S.à r.l. și Fondul Proprietatea a unui contract de administrare aferent Noului Mandat, înainte de data de 1 aprilie 2026. Lista care conține datele referitoare la Franklin Templeton International Services S.à r.l. (inclusiv denumirea, sediul, licența, dovada înregistrării în Registrul Comerțului, dovada înregistrării în registrul public al ASF) este publicată pe pagina de internet a Societății și este disponibilă la sediul acesteia pentru informarea acționarilor.</w:t>
      </w:r>
    </w:p>
    <w:p w:rsidRPr="00C43B0B" w:rsidR="006E6675" w:rsidP="006E6675" w:rsidRDefault="006E6675" w14:paraId="464086B5" w14:textId="77777777">
      <w:pPr>
        <w:pStyle w:val="ListParagraph"/>
        <w:ind w:left="450"/>
        <w:jc w:val="both"/>
        <w:rPr>
          <w:i/>
          <w:iCs/>
          <w:sz w:val="22"/>
          <w:szCs w:val="22"/>
          <w:lang w:val="ro-RO" w:eastAsia="ro-RO"/>
        </w:rPr>
      </w:pPr>
    </w:p>
    <w:p w:rsidRPr="00C43B0B" w:rsidR="006E6675" w:rsidP="006E6675" w:rsidRDefault="006E6675" w14:paraId="347CA652" w14:textId="77777777">
      <w:pPr>
        <w:pStyle w:val="ListParagraph"/>
        <w:ind w:left="450"/>
        <w:jc w:val="both"/>
        <w:rPr>
          <w:i/>
          <w:iCs/>
          <w:sz w:val="22"/>
          <w:szCs w:val="22"/>
          <w:lang w:val="ro-RO" w:eastAsia="ro-RO"/>
        </w:rPr>
      </w:pPr>
      <w:r w:rsidRPr="00C43B0B">
        <w:rPr>
          <w:i/>
          <w:iCs/>
          <w:sz w:val="22"/>
          <w:szCs w:val="22"/>
          <w:lang w:val="ro-RO" w:eastAsia="ro-RO"/>
        </w:rPr>
        <w:t>Comitetul Reprezentanților este autorizat să negocieze durata mandatului, termenii comerciali și proiectul contractului de administrare înainte de convocarea adunării generale a acționarilor pentru aprobarea noului contract de administrare.</w:t>
      </w:r>
    </w:p>
    <w:p w:rsidRPr="00C43B0B" w:rsidR="006E6675" w:rsidP="006E6675" w:rsidRDefault="006E6675" w14:paraId="2D05718E" w14:textId="77777777">
      <w:pPr>
        <w:pStyle w:val="ListParagraph"/>
        <w:ind w:left="450"/>
        <w:jc w:val="both"/>
        <w:rPr>
          <w:i/>
          <w:iCs/>
          <w:sz w:val="22"/>
          <w:szCs w:val="22"/>
          <w:lang w:val="ro-RO" w:eastAsia="ro-RO"/>
        </w:rPr>
      </w:pPr>
    </w:p>
    <w:p w:rsidRPr="00C43B0B" w:rsidR="006E6675" w:rsidP="006E6675" w:rsidRDefault="006E6675" w14:paraId="44E21F4A" w14:textId="77777777">
      <w:pPr>
        <w:pStyle w:val="ListParagraph"/>
        <w:ind w:left="450"/>
        <w:jc w:val="both"/>
        <w:rPr>
          <w:i/>
          <w:iCs/>
          <w:sz w:val="22"/>
          <w:szCs w:val="22"/>
          <w:lang w:val="ro-RO" w:eastAsia="ro-RO"/>
        </w:rPr>
      </w:pPr>
      <w:r w:rsidRPr="000D3F6D">
        <w:rPr>
          <w:b/>
          <w:bCs/>
          <w:i/>
          <w:iCs/>
          <w:sz w:val="22"/>
          <w:szCs w:val="22"/>
          <w:lang w:val="ro-RO" w:eastAsia="ro-RO"/>
        </w:rPr>
        <w:t>Notă:</w:t>
      </w:r>
      <w:r w:rsidRPr="00C43B0B">
        <w:rPr>
          <w:i/>
          <w:iCs/>
          <w:sz w:val="22"/>
          <w:szCs w:val="22"/>
          <w:lang w:val="ro-RO" w:eastAsia="ro-RO"/>
        </w:rPr>
        <w:t xml:space="preserve"> Acest punct a fost inclus pe ordinea de zi de către Administratorul Fondului, în conformitate cu Articolul 19 alineatul (3) din Actul Constitutiv al Fondului, care prevede că AFIA va asigura includerea pe ordinea de zi a adunării generale ordinare a acționarilor a punctelor care acordă opțiuni privind: (i) aprobarea reînnoirii mandatului AFIA, (ii) numirea unui nou AFIA în conformitate cu prevederile legale în vigoare, acționarii având dreptul de a propune candidați pentru respectiva funcție.</w:t>
      </w:r>
    </w:p>
    <w:p w:rsidRPr="00C43B0B" w:rsidR="006E6675" w:rsidP="006E6675" w:rsidRDefault="006E6675" w14:paraId="31D73765" w14:textId="77777777">
      <w:pPr>
        <w:pStyle w:val="ListParagraph"/>
        <w:ind w:left="450"/>
        <w:jc w:val="both"/>
        <w:rPr>
          <w:i/>
          <w:iCs/>
          <w:sz w:val="22"/>
          <w:szCs w:val="22"/>
          <w:lang w:val="ro-RO" w:eastAsia="ro-RO"/>
        </w:rPr>
      </w:pPr>
    </w:p>
    <w:p w:rsidRPr="00C43B0B" w:rsidR="006E6675" w:rsidP="006E6675" w:rsidRDefault="006E6675" w14:paraId="2874EB8B" w14:textId="77777777">
      <w:pPr>
        <w:pStyle w:val="ListParagraph"/>
        <w:ind w:left="450"/>
        <w:jc w:val="both"/>
        <w:rPr>
          <w:i/>
          <w:iCs/>
          <w:sz w:val="22"/>
          <w:szCs w:val="22"/>
          <w:lang w:val="ro-RO" w:eastAsia="ro-RO"/>
        </w:rPr>
      </w:pPr>
      <w:r w:rsidRPr="00C43B0B">
        <w:rPr>
          <w:i/>
          <w:iCs/>
          <w:sz w:val="22"/>
          <w:szCs w:val="22"/>
          <w:lang w:val="ro-RO" w:eastAsia="ro-RO"/>
        </w:rPr>
        <w:t>(vot secret)”</w:t>
      </w:r>
    </w:p>
    <w:p w:rsidR="006E6675" w:rsidP="006E6675" w:rsidRDefault="006E6675" w14:paraId="287D02C6" w14:textId="77777777">
      <w:pPr>
        <w:pStyle w:val="ListParagraph"/>
        <w:ind w:left="450"/>
        <w:jc w:val="both"/>
        <w:rPr>
          <w:sz w:val="22"/>
          <w:szCs w:val="22"/>
          <w:lang w:val="ro-RO" w:eastAsia="ro-RO"/>
        </w:rPr>
      </w:pPr>
    </w:p>
    <w:p w:rsidRPr="002950FA" w:rsidR="006E6675" w:rsidP="006E6675" w:rsidRDefault="006E6675" w14:paraId="5EE02026" w14:textId="77777777">
      <w:pPr>
        <w:jc w:val="both"/>
        <w:rPr>
          <w:sz w:val="22"/>
          <w:szCs w:val="22"/>
          <w:lang w:val="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350D9BD1"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573E30D0"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07E381B2"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3DF32CE1" w14:textId="77777777">
            <w:pPr>
              <w:jc w:val="both"/>
              <w:rPr>
                <w:b/>
                <w:bCs/>
                <w:sz w:val="22"/>
                <w:szCs w:val="22"/>
                <w:lang w:val="ro-RO"/>
              </w:rPr>
            </w:pPr>
            <w:r w:rsidRPr="005F7A51">
              <w:rPr>
                <w:b/>
                <w:bCs/>
                <w:sz w:val="22"/>
                <w:szCs w:val="22"/>
                <w:lang w:val="ro-RO"/>
              </w:rPr>
              <w:t> ABȚINERE</w:t>
            </w:r>
          </w:p>
        </w:tc>
      </w:tr>
      <w:tr w:rsidRPr="00367C0D" w:rsidR="006E6675" w:rsidTr="00D171A0" w14:paraId="2C3B48A3"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661F5FDD"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5CAD914D"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09AC2605" w14:textId="77777777">
            <w:pPr>
              <w:jc w:val="both"/>
              <w:rPr>
                <w:sz w:val="22"/>
                <w:szCs w:val="22"/>
                <w:lang w:val="ro-RO"/>
              </w:rPr>
            </w:pPr>
          </w:p>
        </w:tc>
      </w:tr>
    </w:tbl>
    <w:p w:rsidR="006E6675" w:rsidP="006E6675" w:rsidRDefault="006E6675" w14:paraId="795E5F3E" w14:textId="77777777">
      <w:pPr>
        <w:jc w:val="both"/>
        <w:rPr>
          <w:i/>
          <w:iCs/>
          <w:lang w:val="ro-RO"/>
        </w:rPr>
      </w:pPr>
    </w:p>
    <w:p w:rsidR="006E6675" w:rsidP="006E6675" w:rsidRDefault="006E6675" w14:paraId="3478B90C" w14:textId="77777777">
      <w:pPr>
        <w:ind w:left="45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165FCE04" w14:textId="77777777">
      <w:pPr>
        <w:ind w:left="450"/>
        <w:jc w:val="both"/>
        <w:rPr>
          <w:b/>
          <w:bCs/>
          <w:sz w:val="22"/>
          <w:szCs w:val="22"/>
          <w:lang w:val="ro-RO"/>
        </w:rPr>
      </w:pPr>
    </w:p>
    <w:p w:rsidR="006E6675" w:rsidP="006E6675" w:rsidRDefault="006E6675" w14:paraId="746F1BF5" w14:textId="77777777">
      <w:pPr>
        <w:ind w:left="450"/>
        <w:jc w:val="both"/>
        <w:rPr>
          <w:b/>
          <w:bCs/>
          <w:sz w:val="22"/>
          <w:szCs w:val="22"/>
          <w:lang w:val="ro-RO"/>
        </w:rPr>
      </w:pPr>
      <w:r w:rsidRPr="000D3F6D">
        <w:rPr>
          <w:b/>
          <w:bCs/>
          <w:sz w:val="22"/>
          <w:szCs w:val="22"/>
          <w:lang w:val="ro-RO"/>
        </w:rPr>
        <w:t>Notă:</w:t>
      </w:r>
      <w:r>
        <w:rPr>
          <w:b/>
          <w:bCs/>
          <w:sz w:val="22"/>
          <w:szCs w:val="22"/>
          <w:lang w:val="ro-RO"/>
        </w:rPr>
        <w:t xml:space="preserve"> </w:t>
      </w:r>
      <w:r w:rsidRPr="00D171A0">
        <w:rPr>
          <w:b/>
          <w:bCs/>
          <w:sz w:val="22"/>
          <w:szCs w:val="22"/>
          <w:lang w:val="ro-RO"/>
        </w:rPr>
        <w:t>Punctul 7 va fi supus votului în cadrul AGOA, iar voturile exprimate prin corespondență sau prin platformele eVote/eVotePRO vor fi validate doar în cazul în care nici punctul 5, nici punctul 6 de pe ordinea</w:t>
      </w:r>
      <w:r w:rsidRPr="000D3F6D">
        <w:rPr>
          <w:b/>
          <w:bCs/>
          <w:sz w:val="22"/>
          <w:szCs w:val="22"/>
          <w:lang w:val="ro-RO"/>
        </w:rPr>
        <w:t xml:space="preserve"> de zi a prezentei AGOA nu sunt aprobate de către AGOA.</w:t>
      </w:r>
    </w:p>
    <w:p w:rsidR="006E6675" w:rsidP="006E6675" w:rsidRDefault="006E6675" w14:paraId="65908228" w14:textId="77777777">
      <w:pPr>
        <w:jc w:val="both"/>
        <w:rPr>
          <w:b/>
          <w:bCs/>
          <w:sz w:val="22"/>
          <w:szCs w:val="22"/>
          <w:lang w:val="ro-RO"/>
        </w:rPr>
      </w:pPr>
    </w:p>
    <w:p w:rsidRPr="005960E2" w:rsidR="006E6675" w:rsidP="006E6675" w:rsidRDefault="006E6675" w14:paraId="73DE37FB"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8</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2F169743" w14:textId="77777777">
      <w:pPr>
        <w:pStyle w:val="ListParagraph"/>
        <w:ind w:left="450"/>
        <w:contextualSpacing w:val="0"/>
        <w:jc w:val="both"/>
        <w:rPr>
          <w:b/>
          <w:bCs/>
          <w:sz w:val="22"/>
          <w:szCs w:val="22"/>
          <w:lang w:val="ro-RO" w:eastAsia="ro-RO"/>
        </w:rPr>
      </w:pPr>
    </w:p>
    <w:p w:rsidRPr="00C43B0B" w:rsidR="006E6675" w:rsidP="006E6675" w:rsidRDefault="006E6675" w14:paraId="10B5C194" w14:textId="77777777">
      <w:pPr>
        <w:pStyle w:val="ListParagraph"/>
        <w:ind w:left="450"/>
        <w:jc w:val="both"/>
        <w:rPr>
          <w:i/>
          <w:iCs/>
          <w:sz w:val="22"/>
          <w:szCs w:val="22"/>
          <w:lang w:val="ro-RO" w:eastAsia="ro-RO"/>
        </w:rPr>
      </w:pPr>
      <w:r w:rsidRPr="00C43B0B">
        <w:rPr>
          <w:i/>
          <w:iCs/>
          <w:sz w:val="22"/>
          <w:szCs w:val="22"/>
          <w:lang w:val="ro-RO" w:eastAsia="ro-RO"/>
        </w:rPr>
        <w:t>„Numirea pentru o perioadă de trei (3) ani a unui (1) membru al Comitetului Reprezentanților al Fondului Proprietatea, ca urmare a demisiei doamnei Ileana-Lăcrămioara Isărescu din funcția de membru al Comitetului Reprezentanților, care a devenit efectivă la data de 5 august 2025.</w:t>
      </w:r>
    </w:p>
    <w:p w:rsidRPr="00C43B0B" w:rsidR="006E6675" w:rsidP="006E6675" w:rsidRDefault="006E6675" w14:paraId="27D0153F" w14:textId="77777777">
      <w:pPr>
        <w:pStyle w:val="ListParagraph"/>
        <w:ind w:left="450"/>
        <w:jc w:val="both"/>
        <w:rPr>
          <w:i/>
          <w:iCs/>
          <w:sz w:val="22"/>
          <w:szCs w:val="22"/>
          <w:lang w:val="ro-RO" w:eastAsia="ro-RO"/>
        </w:rPr>
      </w:pPr>
    </w:p>
    <w:p w:rsidRPr="00C43B0B" w:rsidR="006E6675" w:rsidP="006E6675" w:rsidRDefault="006E6675" w14:paraId="74CBDA7D" w14:textId="77777777">
      <w:pPr>
        <w:pStyle w:val="ListParagraph"/>
        <w:ind w:left="450"/>
        <w:jc w:val="both"/>
        <w:rPr>
          <w:i/>
          <w:iCs/>
          <w:sz w:val="22"/>
          <w:szCs w:val="22"/>
          <w:lang w:val="ro-RO" w:eastAsia="ro-RO"/>
        </w:rPr>
      </w:pPr>
      <w:r w:rsidRPr="00C43B0B">
        <w:rPr>
          <w:i/>
          <w:iCs/>
          <w:sz w:val="22"/>
          <w:szCs w:val="22"/>
          <w:lang w:val="ro-RO" w:eastAsia="ro-RO"/>
        </w:rPr>
        <w:t>Mandatul noului membru al Comitetului Reprezentanților va începe la data la care candidatul respectiv numit de către AGOA acceptă acest mandat.</w:t>
      </w:r>
    </w:p>
    <w:p w:rsidRPr="00C43B0B" w:rsidR="006E6675" w:rsidP="006E6675" w:rsidRDefault="006E6675" w14:paraId="4B89EDFD" w14:textId="77777777">
      <w:pPr>
        <w:pStyle w:val="ListParagraph"/>
        <w:ind w:left="450"/>
        <w:jc w:val="both"/>
        <w:rPr>
          <w:i/>
          <w:iCs/>
          <w:sz w:val="22"/>
          <w:szCs w:val="22"/>
          <w:lang w:val="ro-RO" w:eastAsia="ro-RO"/>
        </w:rPr>
      </w:pPr>
    </w:p>
    <w:p w:rsidR="006E6675" w:rsidP="006E6675" w:rsidRDefault="006E6675" w14:paraId="057BD110" w14:textId="77777777">
      <w:pPr>
        <w:pStyle w:val="ListParagraph"/>
        <w:ind w:left="450"/>
        <w:jc w:val="both"/>
        <w:rPr>
          <w:i/>
          <w:iCs/>
          <w:sz w:val="22"/>
          <w:szCs w:val="22"/>
          <w:lang w:val="ro-RO" w:eastAsia="ro-RO"/>
        </w:rPr>
      </w:pPr>
      <w:r w:rsidRPr="00C43B0B">
        <w:rPr>
          <w:i/>
          <w:iCs/>
          <w:sz w:val="22"/>
          <w:szCs w:val="22"/>
          <w:lang w:val="ro-RO" w:eastAsia="ro-RO"/>
        </w:rPr>
        <w:t>(vot secret)”</w:t>
      </w:r>
    </w:p>
    <w:p w:rsidRPr="00C43B0B" w:rsidR="006E6675" w:rsidP="006E6675" w:rsidRDefault="006E6675" w14:paraId="7A101798" w14:textId="77777777">
      <w:pPr>
        <w:pStyle w:val="ListParagraph"/>
        <w:ind w:left="450"/>
        <w:jc w:val="both"/>
        <w:rPr>
          <w:i/>
          <w:iCs/>
          <w:sz w:val="22"/>
          <w:szCs w:val="22"/>
          <w:lang w:val="ro-RO" w:eastAsia="ro-RO"/>
        </w:rPr>
      </w:pPr>
    </w:p>
    <w:p w:rsidR="006E6675" w:rsidP="006E6675" w:rsidRDefault="006E6675" w14:paraId="566618AE" w14:textId="77777777">
      <w:pPr>
        <w:jc w:val="both"/>
        <w:rPr>
          <w:sz w:val="22"/>
          <w:szCs w:val="22"/>
          <w:lang w:val="ro-RO"/>
        </w:rPr>
      </w:pPr>
    </w:p>
    <w:tbl>
      <w:tblPr>
        <w:tblW w:w="8555" w:type="dxa"/>
        <w:tblInd w:w="445" w:type="dxa"/>
        <w:tblLayout w:type="fixed"/>
        <w:tblLook w:val="04A0" w:firstRow="1" w:lastRow="0" w:firstColumn="1" w:lastColumn="0" w:noHBand="0" w:noVBand="1"/>
      </w:tblPr>
      <w:tblGrid>
        <w:gridCol w:w="3240"/>
        <w:gridCol w:w="1771"/>
        <w:gridCol w:w="1772"/>
        <w:gridCol w:w="1772"/>
      </w:tblGrid>
      <w:tr w:rsidRPr="002C1BA6" w:rsidR="006E6675" w:rsidTr="00D171A0" w14:paraId="6F4C0085" w14:textId="77777777">
        <w:trPr>
          <w:trHeight w:val="298"/>
        </w:trPr>
        <w:tc>
          <w:tcPr>
            <w:tcW w:w="3240" w:type="dxa"/>
            <w:tcBorders>
              <w:top w:val="single" w:color="auto" w:sz="4" w:space="0"/>
              <w:left w:val="single" w:color="auto" w:sz="4" w:space="0"/>
              <w:bottom w:val="single" w:color="auto" w:sz="4" w:space="0"/>
              <w:right w:val="single" w:color="auto" w:sz="4" w:space="0"/>
            </w:tcBorders>
            <w:vAlign w:val="center"/>
          </w:tcPr>
          <w:p w:rsidRPr="002C1BA6" w:rsidR="006E6675" w:rsidP="00D171A0" w:rsidRDefault="006E6675" w14:paraId="25CDABCC" w14:textId="77777777">
            <w:pPr>
              <w:jc w:val="both"/>
              <w:rPr>
                <w:b/>
                <w:bCs/>
                <w:color w:val="000000"/>
                <w:sz w:val="22"/>
                <w:szCs w:val="22"/>
                <w:lang w:val="ro-RO"/>
              </w:rPr>
            </w:pPr>
            <w:r w:rsidRPr="002C1BA6">
              <w:rPr>
                <w:b/>
                <w:bCs/>
                <w:color w:val="000000"/>
                <w:sz w:val="22"/>
                <w:szCs w:val="22"/>
                <w:lang w:val="ro-RO"/>
              </w:rPr>
              <w:t>CANDIDA</w:t>
            </w:r>
            <w:r>
              <w:rPr>
                <w:b/>
                <w:bCs/>
                <w:color w:val="000000"/>
                <w:sz w:val="22"/>
                <w:szCs w:val="22"/>
                <w:lang w:val="ro-RO"/>
              </w:rPr>
              <w:t>T</w:t>
            </w:r>
          </w:p>
        </w:tc>
        <w:tc>
          <w:tcPr>
            <w:tcW w:w="1771" w:type="dxa"/>
            <w:tcBorders>
              <w:top w:val="single" w:color="auto" w:sz="4" w:space="0"/>
              <w:left w:val="single" w:color="auto" w:sz="4" w:space="0"/>
              <w:bottom w:val="single" w:color="auto" w:sz="4" w:space="0"/>
              <w:right w:val="single" w:color="auto" w:sz="4" w:space="0"/>
            </w:tcBorders>
            <w:noWrap/>
            <w:vAlign w:val="bottom"/>
            <w:hideMark/>
          </w:tcPr>
          <w:p w:rsidRPr="002C1BA6" w:rsidR="006E6675" w:rsidP="00D171A0" w:rsidRDefault="006E6675" w14:paraId="5E4469C1" w14:textId="77777777">
            <w:pPr>
              <w:jc w:val="both"/>
              <w:rPr>
                <w:b/>
                <w:bCs/>
                <w:color w:val="000000"/>
                <w:sz w:val="22"/>
                <w:szCs w:val="22"/>
                <w:lang w:val="ro-RO"/>
              </w:rPr>
            </w:pPr>
            <w:r w:rsidRPr="002C1BA6">
              <w:rPr>
                <w:b/>
                <w:bCs/>
                <w:sz w:val="22"/>
                <w:szCs w:val="22"/>
                <w:lang w:val="ro-RO"/>
              </w:rPr>
              <w:t> PENTRU</w:t>
            </w:r>
          </w:p>
        </w:tc>
        <w:tc>
          <w:tcPr>
            <w:tcW w:w="1772" w:type="dxa"/>
            <w:tcBorders>
              <w:top w:val="single" w:color="auto" w:sz="4" w:space="0"/>
              <w:left w:val="nil"/>
              <w:bottom w:val="single" w:color="auto" w:sz="4" w:space="0"/>
              <w:right w:val="single" w:color="auto" w:sz="4" w:space="0"/>
            </w:tcBorders>
            <w:noWrap/>
            <w:vAlign w:val="bottom"/>
            <w:hideMark/>
          </w:tcPr>
          <w:p w:rsidRPr="002C1BA6" w:rsidR="006E6675" w:rsidP="00D171A0" w:rsidRDefault="006E6675" w14:paraId="0199F73F" w14:textId="77777777">
            <w:pPr>
              <w:jc w:val="both"/>
              <w:rPr>
                <w:b/>
                <w:bCs/>
                <w:color w:val="000000"/>
                <w:sz w:val="22"/>
                <w:szCs w:val="22"/>
                <w:lang w:val="ro-RO"/>
              </w:rPr>
            </w:pPr>
            <w:r w:rsidRPr="002C1BA6">
              <w:rPr>
                <w:b/>
                <w:bCs/>
                <w:sz w:val="22"/>
                <w:szCs w:val="22"/>
                <w:lang w:val="ro-RO"/>
              </w:rPr>
              <w:t>ÎMPOTRIVĂ</w:t>
            </w:r>
          </w:p>
        </w:tc>
        <w:tc>
          <w:tcPr>
            <w:tcW w:w="1772" w:type="dxa"/>
            <w:tcBorders>
              <w:top w:val="single" w:color="auto" w:sz="4" w:space="0"/>
              <w:left w:val="nil"/>
              <w:bottom w:val="single" w:color="auto" w:sz="4" w:space="0"/>
              <w:right w:val="single" w:color="auto" w:sz="4" w:space="0"/>
            </w:tcBorders>
            <w:noWrap/>
            <w:vAlign w:val="bottom"/>
            <w:hideMark/>
          </w:tcPr>
          <w:p w:rsidRPr="002C1BA6" w:rsidR="006E6675" w:rsidP="00D171A0" w:rsidRDefault="006E6675" w14:paraId="0AAECF1B" w14:textId="77777777">
            <w:pPr>
              <w:jc w:val="both"/>
              <w:rPr>
                <w:b/>
                <w:bCs/>
                <w:color w:val="000000"/>
                <w:sz w:val="22"/>
                <w:szCs w:val="22"/>
                <w:lang w:val="ro-RO"/>
              </w:rPr>
            </w:pPr>
            <w:r w:rsidRPr="002C1BA6">
              <w:rPr>
                <w:b/>
                <w:bCs/>
                <w:sz w:val="22"/>
                <w:szCs w:val="22"/>
                <w:lang w:val="ro-RO"/>
              </w:rPr>
              <w:t> ABȚINERE</w:t>
            </w:r>
          </w:p>
        </w:tc>
      </w:tr>
      <w:tr w:rsidRPr="002C1BA6" w:rsidR="006E6675" w:rsidTr="00D171A0" w14:paraId="5A33D20D"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C17F63" w:rsidR="006E6675" w:rsidP="006E6675" w:rsidRDefault="006E6675" w14:paraId="51BCDF1F" w14:textId="77777777">
            <w:pPr>
              <w:pStyle w:val="ListParagraph"/>
              <w:numPr>
                <w:ilvl w:val="0"/>
                <w:numId w:val="33"/>
              </w:numPr>
              <w:ind w:left="336" w:hanging="336"/>
              <w:jc w:val="both"/>
              <w:rPr>
                <w:color w:val="000000"/>
                <w:sz w:val="22"/>
                <w:szCs w:val="22"/>
                <w:lang w:val="ro-RO"/>
              </w:rPr>
            </w:pPr>
            <w:r w:rsidRPr="00C17F63">
              <w:rPr>
                <w:color w:val="000000"/>
                <w:sz w:val="22"/>
                <w:szCs w:val="22"/>
              </w:rPr>
              <w:t>István Sárkány</w:t>
            </w:r>
          </w:p>
        </w:tc>
        <w:tc>
          <w:tcPr>
            <w:tcW w:w="1771" w:type="dxa"/>
            <w:tcBorders>
              <w:top w:val="single" w:color="auto" w:sz="4" w:space="0"/>
              <w:left w:val="single" w:color="auto" w:sz="4" w:space="0"/>
              <w:bottom w:val="single" w:color="auto" w:sz="4" w:space="0"/>
              <w:right w:val="single" w:color="auto" w:sz="4" w:space="0"/>
            </w:tcBorders>
            <w:noWrap/>
            <w:vAlign w:val="bottom"/>
            <w:hideMark/>
          </w:tcPr>
          <w:p w:rsidRPr="002C1BA6" w:rsidR="006E6675" w:rsidP="00D171A0" w:rsidRDefault="006E6675" w14:paraId="55C8809A"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hideMark/>
          </w:tcPr>
          <w:p w:rsidRPr="002C1BA6" w:rsidR="006E6675" w:rsidP="00D171A0" w:rsidRDefault="006E6675" w14:paraId="07FA73B5"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hideMark/>
          </w:tcPr>
          <w:p w:rsidRPr="002C1BA6" w:rsidR="006E6675" w:rsidP="00D171A0" w:rsidRDefault="006E6675" w14:paraId="2E359F7A" w14:textId="77777777">
            <w:pPr>
              <w:ind w:right="-18"/>
              <w:jc w:val="both"/>
              <w:rPr>
                <w:color w:val="000000"/>
                <w:sz w:val="22"/>
                <w:szCs w:val="22"/>
                <w:lang w:val="ro-RO"/>
              </w:rPr>
            </w:pPr>
          </w:p>
        </w:tc>
      </w:tr>
      <w:tr w:rsidRPr="002C1BA6" w:rsidR="006E6675" w:rsidTr="00D171A0" w14:paraId="08B292D3"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C17F63" w:rsidR="006E6675" w:rsidP="006E6675" w:rsidRDefault="006E6675" w14:paraId="110E288C" w14:textId="77777777">
            <w:pPr>
              <w:pStyle w:val="ListParagraph"/>
              <w:numPr>
                <w:ilvl w:val="0"/>
                <w:numId w:val="33"/>
              </w:numPr>
              <w:ind w:left="336" w:hanging="336"/>
              <w:jc w:val="both"/>
              <w:rPr>
                <w:color w:val="000000"/>
                <w:sz w:val="22"/>
                <w:szCs w:val="22"/>
              </w:rPr>
            </w:pPr>
            <w:r w:rsidRPr="00240E00">
              <w:rPr>
                <w:color w:val="000000"/>
                <w:sz w:val="22"/>
                <w:szCs w:val="22"/>
              </w:rPr>
              <w:t>Sebastian</w:t>
            </w:r>
            <w:r w:rsidRPr="00C17F63">
              <w:rPr>
                <w:color w:val="000000"/>
                <w:sz w:val="22"/>
                <w:szCs w:val="22"/>
              </w:rPr>
              <w:t xml:space="preserve">-Valentin Bodu  </w:t>
            </w:r>
          </w:p>
        </w:tc>
        <w:tc>
          <w:tcPr>
            <w:tcW w:w="1771" w:type="dxa"/>
            <w:tcBorders>
              <w:top w:val="single" w:color="auto" w:sz="4" w:space="0"/>
              <w:left w:val="single" w:color="auto" w:sz="4" w:space="0"/>
              <w:bottom w:val="single" w:color="auto" w:sz="4" w:space="0"/>
              <w:right w:val="single" w:color="auto" w:sz="4" w:space="0"/>
            </w:tcBorders>
            <w:noWrap/>
            <w:vAlign w:val="bottom"/>
          </w:tcPr>
          <w:p w:rsidRPr="002C1BA6" w:rsidR="006E6675" w:rsidP="00D171A0" w:rsidRDefault="006E6675" w14:paraId="673644F2"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tcPr>
          <w:p w:rsidRPr="002C1BA6" w:rsidR="006E6675" w:rsidP="00D171A0" w:rsidRDefault="006E6675" w14:paraId="27FFD9B3"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tcPr>
          <w:p w:rsidRPr="002C1BA6" w:rsidR="006E6675" w:rsidP="00D171A0" w:rsidRDefault="006E6675" w14:paraId="1D4F5D14" w14:textId="77777777">
            <w:pPr>
              <w:ind w:right="-18"/>
              <w:jc w:val="both"/>
              <w:rPr>
                <w:color w:val="000000"/>
                <w:sz w:val="22"/>
                <w:szCs w:val="22"/>
                <w:lang w:val="ro-RO"/>
              </w:rPr>
            </w:pPr>
          </w:p>
        </w:tc>
      </w:tr>
      <w:tr w:rsidRPr="002C1BA6" w:rsidR="006E6675" w:rsidTr="00D171A0" w14:paraId="71A48B16"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C17F63" w:rsidR="006E6675" w:rsidP="006E6675" w:rsidRDefault="006E6675" w14:paraId="45B751DD" w14:textId="77777777">
            <w:pPr>
              <w:pStyle w:val="ListParagraph"/>
              <w:numPr>
                <w:ilvl w:val="0"/>
                <w:numId w:val="33"/>
              </w:numPr>
              <w:ind w:left="336" w:hanging="336"/>
              <w:jc w:val="both"/>
              <w:rPr>
                <w:color w:val="000000"/>
                <w:sz w:val="22"/>
                <w:szCs w:val="22"/>
              </w:rPr>
            </w:pPr>
            <w:r w:rsidRPr="00240E00">
              <w:rPr>
                <w:color w:val="000000"/>
                <w:sz w:val="22"/>
                <w:szCs w:val="22"/>
              </w:rPr>
              <w:t>Marian</w:t>
            </w:r>
            <w:r w:rsidRPr="00C17F63">
              <w:rPr>
                <w:color w:val="000000"/>
                <w:sz w:val="22"/>
                <w:szCs w:val="22"/>
              </w:rPr>
              <w:t>-Cristian Mocanu</w:t>
            </w:r>
          </w:p>
        </w:tc>
        <w:tc>
          <w:tcPr>
            <w:tcW w:w="1771" w:type="dxa"/>
            <w:tcBorders>
              <w:top w:val="single" w:color="auto" w:sz="4" w:space="0"/>
              <w:left w:val="single" w:color="auto" w:sz="4" w:space="0"/>
              <w:bottom w:val="single" w:color="auto" w:sz="4" w:space="0"/>
              <w:right w:val="single" w:color="auto" w:sz="4" w:space="0"/>
            </w:tcBorders>
            <w:noWrap/>
            <w:vAlign w:val="bottom"/>
          </w:tcPr>
          <w:p w:rsidRPr="002C1BA6" w:rsidR="006E6675" w:rsidP="00D171A0" w:rsidRDefault="006E6675" w14:paraId="24CC6161"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tcPr>
          <w:p w:rsidRPr="002C1BA6" w:rsidR="006E6675" w:rsidP="00D171A0" w:rsidRDefault="006E6675" w14:paraId="4FC094C3"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tcPr>
          <w:p w:rsidRPr="002C1BA6" w:rsidR="006E6675" w:rsidP="00D171A0" w:rsidRDefault="006E6675" w14:paraId="2A17E478" w14:textId="77777777">
            <w:pPr>
              <w:ind w:right="-18"/>
              <w:jc w:val="both"/>
              <w:rPr>
                <w:color w:val="000000"/>
                <w:sz w:val="22"/>
                <w:szCs w:val="22"/>
                <w:lang w:val="ro-RO"/>
              </w:rPr>
            </w:pPr>
          </w:p>
        </w:tc>
      </w:tr>
      <w:tr w:rsidRPr="002C1BA6" w:rsidR="006E6675" w:rsidTr="00D171A0" w14:paraId="5130CBDC"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C17F63" w:rsidR="006E6675" w:rsidP="006E6675" w:rsidRDefault="006E6675" w14:paraId="5078AD5F" w14:textId="77777777">
            <w:pPr>
              <w:pStyle w:val="ListParagraph"/>
              <w:numPr>
                <w:ilvl w:val="0"/>
                <w:numId w:val="33"/>
              </w:numPr>
              <w:ind w:left="336" w:hanging="336"/>
              <w:jc w:val="both"/>
              <w:rPr>
                <w:color w:val="000000"/>
                <w:sz w:val="22"/>
                <w:szCs w:val="22"/>
              </w:rPr>
            </w:pPr>
            <w:r w:rsidRPr="00240E00">
              <w:rPr>
                <w:color w:val="000000"/>
                <w:sz w:val="22"/>
                <w:szCs w:val="22"/>
              </w:rPr>
              <w:t>Armand</w:t>
            </w:r>
            <w:r w:rsidRPr="00C17F63">
              <w:rPr>
                <w:color w:val="000000"/>
                <w:sz w:val="22"/>
                <w:szCs w:val="22"/>
              </w:rPr>
              <w:t>-Radu Tănase</w:t>
            </w:r>
          </w:p>
        </w:tc>
        <w:tc>
          <w:tcPr>
            <w:tcW w:w="1771" w:type="dxa"/>
            <w:tcBorders>
              <w:top w:val="single" w:color="auto" w:sz="4" w:space="0"/>
              <w:left w:val="single" w:color="auto" w:sz="4" w:space="0"/>
              <w:bottom w:val="single" w:color="auto" w:sz="4" w:space="0"/>
              <w:right w:val="single" w:color="auto" w:sz="4" w:space="0"/>
            </w:tcBorders>
            <w:noWrap/>
            <w:vAlign w:val="bottom"/>
          </w:tcPr>
          <w:p w:rsidRPr="002C1BA6" w:rsidR="006E6675" w:rsidP="00D171A0" w:rsidRDefault="006E6675" w14:paraId="40A00262"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tcPr>
          <w:p w:rsidRPr="002C1BA6" w:rsidR="006E6675" w:rsidP="00D171A0" w:rsidRDefault="006E6675" w14:paraId="55884084"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tcPr>
          <w:p w:rsidRPr="002C1BA6" w:rsidR="006E6675" w:rsidP="00D171A0" w:rsidRDefault="006E6675" w14:paraId="671FFCC4" w14:textId="77777777">
            <w:pPr>
              <w:ind w:right="-18"/>
              <w:jc w:val="both"/>
              <w:rPr>
                <w:color w:val="000000"/>
                <w:sz w:val="22"/>
                <w:szCs w:val="22"/>
                <w:lang w:val="ro-RO"/>
              </w:rPr>
            </w:pPr>
          </w:p>
        </w:tc>
      </w:tr>
      <w:tr w:rsidRPr="002C1BA6" w:rsidR="006E6675" w:rsidTr="00D171A0" w14:paraId="4D0A3CAD"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C17F63" w:rsidR="006E6675" w:rsidP="006E6675" w:rsidRDefault="006E6675" w14:paraId="58099CE6" w14:textId="77777777">
            <w:pPr>
              <w:pStyle w:val="ListParagraph"/>
              <w:numPr>
                <w:ilvl w:val="0"/>
                <w:numId w:val="33"/>
              </w:numPr>
              <w:ind w:left="336" w:hanging="336"/>
              <w:jc w:val="both"/>
              <w:rPr>
                <w:color w:val="000000"/>
                <w:sz w:val="22"/>
                <w:szCs w:val="22"/>
              </w:rPr>
            </w:pPr>
            <w:r w:rsidRPr="00240E00">
              <w:rPr>
                <w:color w:val="000000"/>
                <w:sz w:val="22"/>
                <w:szCs w:val="22"/>
              </w:rPr>
              <w:t>Tănase</w:t>
            </w:r>
            <w:r w:rsidRPr="00C17F63">
              <w:rPr>
                <w:color w:val="000000"/>
                <w:sz w:val="22"/>
                <w:szCs w:val="22"/>
              </w:rPr>
              <w:t xml:space="preserve"> Stamule</w:t>
            </w:r>
          </w:p>
        </w:tc>
        <w:tc>
          <w:tcPr>
            <w:tcW w:w="1771" w:type="dxa"/>
            <w:tcBorders>
              <w:top w:val="single" w:color="auto" w:sz="4" w:space="0"/>
              <w:left w:val="single" w:color="auto" w:sz="4" w:space="0"/>
              <w:bottom w:val="single" w:color="auto" w:sz="4" w:space="0"/>
              <w:right w:val="single" w:color="auto" w:sz="4" w:space="0"/>
            </w:tcBorders>
            <w:noWrap/>
            <w:vAlign w:val="bottom"/>
          </w:tcPr>
          <w:p w:rsidRPr="002C1BA6" w:rsidR="006E6675" w:rsidP="00D171A0" w:rsidRDefault="006E6675" w14:paraId="03D50591"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tcPr>
          <w:p w:rsidRPr="002C1BA6" w:rsidR="006E6675" w:rsidP="00D171A0" w:rsidRDefault="006E6675" w14:paraId="1E432F45" w14:textId="77777777">
            <w:pPr>
              <w:jc w:val="both"/>
              <w:rPr>
                <w:color w:val="000000"/>
                <w:sz w:val="22"/>
                <w:szCs w:val="22"/>
                <w:lang w:val="ro-RO"/>
              </w:rPr>
            </w:pPr>
          </w:p>
        </w:tc>
        <w:tc>
          <w:tcPr>
            <w:tcW w:w="1772" w:type="dxa"/>
            <w:tcBorders>
              <w:top w:val="single" w:color="auto" w:sz="4" w:space="0"/>
              <w:left w:val="nil"/>
              <w:bottom w:val="single" w:color="auto" w:sz="4" w:space="0"/>
              <w:right w:val="single" w:color="auto" w:sz="4" w:space="0"/>
            </w:tcBorders>
            <w:noWrap/>
            <w:vAlign w:val="bottom"/>
          </w:tcPr>
          <w:p w:rsidRPr="002C1BA6" w:rsidR="006E6675" w:rsidP="00D171A0" w:rsidRDefault="006E6675" w14:paraId="12792843" w14:textId="77777777">
            <w:pPr>
              <w:ind w:right="-18"/>
              <w:jc w:val="both"/>
              <w:rPr>
                <w:color w:val="000000"/>
                <w:sz w:val="22"/>
                <w:szCs w:val="22"/>
                <w:lang w:val="ro-RO"/>
              </w:rPr>
            </w:pPr>
          </w:p>
        </w:tc>
      </w:tr>
    </w:tbl>
    <w:p w:rsidR="006E6675" w:rsidP="006E6675" w:rsidRDefault="006E6675" w14:paraId="1CC68461" w14:textId="77777777">
      <w:pPr>
        <w:jc w:val="both"/>
        <w:rPr>
          <w:sz w:val="22"/>
          <w:szCs w:val="22"/>
          <w:lang w:val="ro-RO"/>
        </w:rPr>
      </w:pPr>
    </w:p>
    <w:p w:rsidR="006E6675" w:rsidP="006E6675" w:rsidRDefault="006E6675" w14:paraId="06D13450" w14:textId="77777777">
      <w:pPr>
        <w:ind w:left="450"/>
        <w:jc w:val="both"/>
        <w:rPr>
          <w:i/>
          <w:iCs/>
          <w:sz w:val="22"/>
          <w:szCs w:val="22"/>
          <w:lang w:val="ro-RO" w:eastAsia="ro-RO"/>
        </w:rPr>
      </w:pPr>
    </w:p>
    <w:p w:rsidR="006E6675" w:rsidP="006E6675" w:rsidRDefault="006E6675" w14:paraId="22D0A7F2" w14:textId="77777777">
      <w:pPr>
        <w:ind w:left="450"/>
        <w:jc w:val="both"/>
        <w:rPr>
          <w:i/>
          <w:iCs/>
          <w:sz w:val="22"/>
          <w:szCs w:val="22"/>
          <w:lang w:val="ro-RO" w:eastAsia="ro-RO"/>
        </w:rPr>
      </w:pPr>
      <w:r w:rsidRPr="000D3F6D">
        <w:rPr>
          <w:i/>
          <w:iCs/>
          <w:sz w:val="22"/>
          <w:szCs w:val="22"/>
          <w:lang w:val="ro-RO" w:eastAsia="ro-RO"/>
        </w:rPr>
        <w:t>Notă: Vă rugăm votați „PENTRU” pentru un singur candidat. Exprimarea votului „PENTRU” pentru mai mult de un candidat va determina anularea votului. Exprimați votul dvs. prin bifarea cu un „X” a uneia dintre căsuțele pentru variantele „PENTRU”, „ÎMPOTRIVĂ” sau „ABȚINERE”. În situația în care se bifează cu „X” mai mult de o căsuță sau nu se bifează nicio căsuță, votul respectiv nu va fi luat în considerare.</w:t>
      </w:r>
    </w:p>
    <w:p w:rsidRPr="000D3F6D" w:rsidR="006E6675" w:rsidP="006E6675" w:rsidRDefault="006E6675" w14:paraId="39C7C24F" w14:textId="77777777">
      <w:pPr>
        <w:ind w:left="450"/>
        <w:jc w:val="both"/>
        <w:rPr>
          <w:i/>
          <w:iCs/>
          <w:sz w:val="22"/>
          <w:szCs w:val="22"/>
          <w:lang w:val="ro-RO" w:eastAsia="ro-RO"/>
        </w:rPr>
      </w:pPr>
    </w:p>
    <w:p w:rsidR="006E6675" w:rsidP="006E6675" w:rsidRDefault="006E6675" w14:paraId="3F7630E8" w14:textId="77777777">
      <w:pPr>
        <w:jc w:val="both"/>
        <w:rPr>
          <w:b/>
          <w:bCs/>
          <w:sz w:val="22"/>
          <w:szCs w:val="22"/>
          <w:lang w:val="ro-RO"/>
        </w:rPr>
      </w:pPr>
    </w:p>
    <w:p w:rsidRPr="005960E2" w:rsidR="006E6675" w:rsidP="006E6675" w:rsidRDefault="006E6675" w14:paraId="343F16D0"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9</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735AFDEE" w14:textId="77777777">
      <w:pPr>
        <w:pStyle w:val="ListParagraph"/>
        <w:ind w:left="450"/>
        <w:contextualSpacing w:val="0"/>
        <w:jc w:val="both"/>
        <w:rPr>
          <w:b/>
          <w:bCs/>
          <w:sz w:val="22"/>
          <w:szCs w:val="22"/>
          <w:lang w:val="ro-RO" w:eastAsia="ro-RO"/>
        </w:rPr>
      </w:pPr>
    </w:p>
    <w:p w:rsidRPr="00C43B0B" w:rsidR="006E6675" w:rsidP="006E6675" w:rsidRDefault="006E6675" w14:paraId="04CC8189" w14:textId="77777777">
      <w:pPr>
        <w:pStyle w:val="ListParagraph"/>
        <w:ind w:left="450"/>
        <w:jc w:val="both"/>
        <w:rPr>
          <w:i/>
          <w:iCs/>
          <w:sz w:val="22"/>
          <w:szCs w:val="22"/>
          <w:lang w:val="ro-RO" w:eastAsia="ro-RO"/>
        </w:rPr>
      </w:pPr>
      <w:r w:rsidRPr="00C43B0B">
        <w:rPr>
          <w:i/>
          <w:iCs/>
          <w:sz w:val="22"/>
          <w:szCs w:val="22"/>
          <w:lang w:val="ro-RO" w:eastAsia="ro-RO"/>
        </w:rPr>
        <w:t>„Numirea Ernst &amp; Young Assurance Services SRL, cu sediul în București, Bd. Ion Mihalache nr. 15 - 17, Clădirea Tower Center, Etaj 22, Sector 1, 011171, România, înregistrată la Registrul Comerțului sub nr. J40/5964/1999, Cod Unic de Înregistrare 11909783, în calitate de auditor financiar al Fondului Proprietatea, stabilirea duratei contractului de audit financiar pentru perioada cuprinsă între 1 septembrie 2026 și 31 august 2029; și stabilirea obiectului contractului de audit financiar: auditul situațiilor financiare ale Fondului Proprietatea pentru exercițiile financiare încheiate la 31 decembrie 2026, 31 decembrie 2027 și 31 decembrie 2028, care urmează să fie întocmite în conformitate cu Standardele Internaționale de Raportare Financiară adoptate de Uniunea Europeană, și stabilirea nivelului maxim al remunerației sale pentru serviciile de audit financiar descrise mai sus la valoarea (fără TVA) de 130.295 euro/an, plus ajustarea pentru inflație. Ajustarea pentru inflație se va adăuga la tarifele serviciilor, pe baza Indicelui Armonizat al Prețurilor de Consum (HICP), publicat pe site-ul Eurostat. Mecanismul de ajustare a inflației va fi detaliat în contractul încheiat între Ernst &amp; Young Assurance Services SRL și Fondul Proprietatea.</w:t>
      </w:r>
    </w:p>
    <w:p w:rsidRPr="00C43B0B" w:rsidR="006E6675" w:rsidP="006E6675" w:rsidRDefault="006E6675" w14:paraId="349211CD" w14:textId="77777777">
      <w:pPr>
        <w:pStyle w:val="ListParagraph"/>
        <w:ind w:left="450"/>
        <w:jc w:val="both"/>
        <w:rPr>
          <w:i/>
          <w:iCs/>
          <w:sz w:val="22"/>
          <w:szCs w:val="22"/>
          <w:lang w:val="ro-RO" w:eastAsia="ro-RO"/>
        </w:rPr>
      </w:pPr>
    </w:p>
    <w:p w:rsidR="006E6675" w:rsidP="006E6675" w:rsidRDefault="006E6675" w14:paraId="62C1C5AE" w14:textId="77777777">
      <w:pPr>
        <w:pStyle w:val="ListParagraph"/>
        <w:ind w:left="450"/>
        <w:jc w:val="both"/>
        <w:rPr>
          <w:i/>
          <w:iCs/>
          <w:sz w:val="22"/>
          <w:szCs w:val="22"/>
          <w:lang w:val="ro-RO" w:eastAsia="ro-RO"/>
        </w:rPr>
      </w:pPr>
      <w:r w:rsidRPr="00C43B0B">
        <w:rPr>
          <w:i/>
          <w:iCs/>
          <w:sz w:val="22"/>
          <w:szCs w:val="22"/>
          <w:lang w:val="ro-RO" w:eastAsia="ro-RO"/>
        </w:rPr>
        <w:t>(vot secret)”</w:t>
      </w:r>
    </w:p>
    <w:p w:rsidRPr="00C43B0B" w:rsidR="006E6675" w:rsidP="006E6675" w:rsidRDefault="006E6675" w14:paraId="3EC986BE" w14:textId="77777777">
      <w:pPr>
        <w:pStyle w:val="ListParagraph"/>
        <w:ind w:left="450"/>
        <w:jc w:val="both"/>
        <w:rPr>
          <w:i/>
          <w:iCs/>
          <w:sz w:val="22"/>
          <w:szCs w:val="22"/>
          <w:lang w:val="ro-RO" w:eastAsia="ro-RO"/>
        </w:rPr>
      </w:pPr>
    </w:p>
    <w:p w:rsidRPr="002950FA" w:rsidR="006E6675" w:rsidP="006E6675" w:rsidRDefault="006E6675" w14:paraId="5442FB64" w14:textId="77777777">
      <w:pPr>
        <w:jc w:val="both"/>
        <w:rPr>
          <w:sz w:val="22"/>
          <w:szCs w:val="22"/>
          <w:lang w:val="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3EA38443"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28B31966"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79E2315F"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758D091D" w14:textId="77777777">
            <w:pPr>
              <w:jc w:val="both"/>
              <w:rPr>
                <w:b/>
                <w:bCs/>
                <w:sz w:val="22"/>
                <w:szCs w:val="22"/>
                <w:lang w:val="ro-RO"/>
              </w:rPr>
            </w:pPr>
            <w:r w:rsidRPr="005F7A51">
              <w:rPr>
                <w:b/>
                <w:bCs/>
                <w:sz w:val="22"/>
                <w:szCs w:val="22"/>
                <w:lang w:val="ro-RO"/>
              </w:rPr>
              <w:t> ABȚINERE</w:t>
            </w:r>
          </w:p>
        </w:tc>
      </w:tr>
      <w:tr w:rsidRPr="00367C0D" w:rsidR="006E6675" w:rsidTr="00D171A0" w14:paraId="1C2D67BF"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2215D961"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3B412C50"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4E4DDD3E" w14:textId="77777777">
            <w:pPr>
              <w:jc w:val="both"/>
              <w:rPr>
                <w:sz w:val="22"/>
                <w:szCs w:val="22"/>
                <w:lang w:val="ro-RO"/>
              </w:rPr>
            </w:pPr>
          </w:p>
        </w:tc>
      </w:tr>
    </w:tbl>
    <w:p w:rsidR="006E6675" w:rsidP="006E6675" w:rsidRDefault="006E6675" w14:paraId="14F1C429" w14:textId="77777777">
      <w:pPr>
        <w:jc w:val="both"/>
        <w:rPr>
          <w:i/>
          <w:iCs/>
          <w:lang w:val="ro-RO"/>
        </w:rPr>
      </w:pPr>
    </w:p>
    <w:p w:rsidR="006E6675" w:rsidP="006E6675" w:rsidRDefault="006E6675" w14:paraId="19FF0E19" w14:textId="77777777">
      <w:pPr>
        <w:ind w:left="45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68CC8735" w14:textId="77777777">
      <w:pPr>
        <w:jc w:val="both"/>
        <w:rPr>
          <w:sz w:val="22"/>
          <w:szCs w:val="22"/>
          <w:lang w:val="ro-RO" w:eastAsia="ro-RO"/>
        </w:rPr>
      </w:pPr>
    </w:p>
    <w:p w:rsidRPr="005960E2" w:rsidR="006E6675" w:rsidP="006E6675" w:rsidRDefault="006E6675" w14:paraId="096BE9F4"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10</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0BFAE61F" w14:textId="77777777">
      <w:pPr>
        <w:pStyle w:val="ListParagraph"/>
        <w:ind w:left="450"/>
        <w:contextualSpacing w:val="0"/>
        <w:jc w:val="both"/>
        <w:rPr>
          <w:b/>
          <w:bCs/>
          <w:sz w:val="22"/>
          <w:szCs w:val="22"/>
          <w:lang w:val="ro-RO" w:eastAsia="ro-RO"/>
        </w:rPr>
      </w:pPr>
    </w:p>
    <w:p w:rsidRPr="00FD0164" w:rsidR="006E6675" w:rsidP="006E6675" w:rsidRDefault="006E6675" w14:paraId="335AFABF" w14:textId="77777777">
      <w:pPr>
        <w:ind w:left="450"/>
        <w:jc w:val="both"/>
        <w:rPr>
          <w:i/>
          <w:iCs/>
          <w:sz w:val="22"/>
          <w:szCs w:val="22"/>
          <w:lang w:val="ro-RO" w:eastAsia="ro-RO"/>
        </w:rPr>
      </w:pPr>
      <w:r w:rsidRPr="00C43B0B">
        <w:rPr>
          <w:i/>
          <w:iCs/>
          <w:sz w:val="22"/>
          <w:szCs w:val="22"/>
          <w:lang w:val="ro-RO" w:eastAsia="ro-RO"/>
        </w:rPr>
        <w:t>„</w:t>
      </w:r>
      <w:r w:rsidRPr="00FD0164">
        <w:rPr>
          <w:i/>
          <w:iCs/>
          <w:sz w:val="22"/>
          <w:szCs w:val="22"/>
          <w:lang w:val="ro-RO" w:eastAsia="ro-RO"/>
        </w:rPr>
        <w:t>Aprobarea revocării imediate a mandatului de membru al Comitetului Reprezentanților pentru dna. Ilinca von Derenthall.</w:t>
      </w:r>
    </w:p>
    <w:p w:rsidRPr="00FD0164" w:rsidR="006E6675" w:rsidP="006E6675" w:rsidRDefault="006E6675" w14:paraId="44522FCD" w14:textId="77777777">
      <w:pPr>
        <w:ind w:firstLine="450"/>
        <w:jc w:val="both"/>
        <w:rPr>
          <w:i/>
          <w:iCs/>
          <w:sz w:val="22"/>
          <w:szCs w:val="22"/>
          <w:lang w:val="ro-RO" w:eastAsia="ro-RO"/>
        </w:rPr>
      </w:pPr>
    </w:p>
    <w:p w:rsidRPr="00FD0164" w:rsidR="006E6675" w:rsidP="006E6675" w:rsidRDefault="006E6675" w14:paraId="2000B114" w14:textId="77777777">
      <w:pPr>
        <w:ind w:left="450"/>
        <w:jc w:val="both"/>
        <w:rPr>
          <w:i/>
          <w:iCs/>
          <w:sz w:val="22"/>
          <w:szCs w:val="22"/>
          <w:lang w:val="ro-RO" w:eastAsia="ro-RO"/>
        </w:rPr>
      </w:pPr>
      <w:r w:rsidRPr="00FD0164">
        <w:rPr>
          <w:i/>
          <w:iCs/>
          <w:sz w:val="22"/>
          <w:szCs w:val="22"/>
          <w:lang w:val="ro-RO" w:eastAsia="ro-RO"/>
        </w:rPr>
        <w:t>(Punct introdus pe ordinea de zi la solicitarea unui grup de acționari care deține mai mult de 5% din capitalul social)</w:t>
      </w:r>
    </w:p>
    <w:p w:rsidRPr="00FD0164" w:rsidR="006E6675" w:rsidP="006E6675" w:rsidRDefault="006E6675" w14:paraId="55960B6E" w14:textId="77777777">
      <w:pPr>
        <w:ind w:firstLine="450"/>
        <w:jc w:val="both"/>
        <w:rPr>
          <w:i/>
          <w:iCs/>
          <w:sz w:val="22"/>
          <w:szCs w:val="22"/>
          <w:lang w:val="ro-RO" w:eastAsia="ro-RO"/>
        </w:rPr>
      </w:pPr>
    </w:p>
    <w:p w:rsidR="006E6675" w:rsidP="006E6675" w:rsidRDefault="006E6675" w14:paraId="78415984" w14:textId="77777777">
      <w:pPr>
        <w:ind w:firstLine="450"/>
        <w:jc w:val="both"/>
        <w:rPr>
          <w:i/>
          <w:iCs/>
          <w:sz w:val="22"/>
          <w:szCs w:val="22"/>
          <w:lang w:val="ro-RO" w:eastAsia="ro-RO"/>
        </w:rPr>
      </w:pPr>
      <w:r w:rsidRPr="00FD0164">
        <w:rPr>
          <w:i/>
          <w:iCs/>
          <w:sz w:val="22"/>
          <w:szCs w:val="22"/>
          <w:lang w:val="ro-RO" w:eastAsia="ro-RO"/>
        </w:rPr>
        <w:t>(vot secret)</w:t>
      </w:r>
      <w:r>
        <w:rPr>
          <w:i/>
          <w:iCs/>
          <w:sz w:val="22"/>
          <w:szCs w:val="22"/>
          <w:lang w:val="ro-RO" w:eastAsia="ro-RO"/>
        </w:rPr>
        <w:t>”</w:t>
      </w:r>
    </w:p>
    <w:p w:rsidR="006E6675" w:rsidP="006E6675" w:rsidRDefault="006E6675" w14:paraId="7E1425FE" w14:textId="77777777">
      <w:pPr>
        <w:ind w:firstLine="450"/>
        <w:jc w:val="both"/>
        <w:rPr>
          <w:sz w:val="22"/>
          <w:szCs w:val="22"/>
          <w:lang w:val="ro-RO" w:eastAsia="ro-RO"/>
        </w:rPr>
      </w:pPr>
    </w:p>
    <w:p w:rsidRPr="002950FA" w:rsidR="006E6675" w:rsidP="006E6675" w:rsidRDefault="006E6675" w14:paraId="66028A04" w14:textId="77777777">
      <w:pPr>
        <w:jc w:val="both"/>
        <w:rPr>
          <w:sz w:val="22"/>
          <w:szCs w:val="22"/>
          <w:lang w:val="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3DA45191"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0A75A854"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5EC74F11"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1F3133FE" w14:textId="77777777">
            <w:pPr>
              <w:jc w:val="both"/>
              <w:rPr>
                <w:b/>
                <w:bCs/>
                <w:sz w:val="22"/>
                <w:szCs w:val="22"/>
                <w:lang w:val="ro-RO"/>
              </w:rPr>
            </w:pPr>
            <w:r w:rsidRPr="005F7A51">
              <w:rPr>
                <w:b/>
                <w:bCs/>
                <w:sz w:val="22"/>
                <w:szCs w:val="22"/>
                <w:lang w:val="ro-RO"/>
              </w:rPr>
              <w:t> ABȚINERE</w:t>
            </w:r>
          </w:p>
        </w:tc>
      </w:tr>
      <w:tr w:rsidRPr="00367C0D" w:rsidR="006E6675" w:rsidTr="00D171A0" w14:paraId="20B52407"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63DA0DA7"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3F4AA1AD"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2D2933CE" w14:textId="77777777">
            <w:pPr>
              <w:jc w:val="both"/>
              <w:rPr>
                <w:sz w:val="22"/>
                <w:szCs w:val="22"/>
                <w:lang w:val="ro-RO"/>
              </w:rPr>
            </w:pPr>
          </w:p>
        </w:tc>
      </w:tr>
    </w:tbl>
    <w:p w:rsidR="006E6675" w:rsidP="006E6675" w:rsidRDefault="006E6675" w14:paraId="6033F13D" w14:textId="77777777">
      <w:pPr>
        <w:jc w:val="both"/>
        <w:rPr>
          <w:i/>
          <w:iCs/>
          <w:lang w:val="ro-RO"/>
        </w:rPr>
      </w:pPr>
    </w:p>
    <w:p w:rsidR="006E6675" w:rsidP="006E6675" w:rsidRDefault="006E6675" w14:paraId="43BAA30D" w14:textId="77777777">
      <w:pPr>
        <w:ind w:left="45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6A0E0728" w14:textId="77777777">
      <w:pPr>
        <w:ind w:firstLine="450"/>
        <w:jc w:val="both"/>
        <w:rPr>
          <w:sz w:val="22"/>
          <w:szCs w:val="22"/>
          <w:lang w:val="ro-RO" w:eastAsia="ro-RO"/>
        </w:rPr>
      </w:pPr>
    </w:p>
    <w:p w:rsidRPr="005960E2" w:rsidR="006E6675" w:rsidP="006E6675" w:rsidRDefault="006E6675" w14:paraId="373576C7"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11</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191A83B1" w14:textId="77777777">
      <w:pPr>
        <w:pStyle w:val="ListParagraph"/>
        <w:ind w:left="450"/>
        <w:contextualSpacing w:val="0"/>
        <w:jc w:val="both"/>
        <w:rPr>
          <w:b/>
          <w:bCs/>
          <w:sz w:val="22"/>
          <w:szCs w:val="22"/>
          <w:lang w:val="ro-RO" w:eastAsia="ro-RO"/>
        </w:rPr>
      </w:pPr>
    </w:p>
    <w:p w:rsidRPr="00FD0164" w:rsidR="006E6675" w:rsidP="006E6675" w:rsidRDefault="006E6675" w14:paraId="293AD726" w14:textId="77777777">
      <w:pPr>
        <w:ind w:left="450"/>
        <w:jc w:val="both"/>
        <w:rPr>
          <w:i/>
          <w:iCs/>
          <w:sz w:val="22"/>
          <w:szCs w:val="22"/>
          <w:lang w:val="ro-RO" w:eastAsia="ro-RO"/>
        </w:rPr>
      </w:pPr>
      <w:r w:rsidRPr="00FD0164">
        <w:rPr>
          <w:i/>
          <w:iCs/>
          <w:sz w:val="22"/>
          <w:szCs w:val="22"/>
          <w:lang w:val="ro-RO" w:eastAsia="ro-RO"/>
        </w:rPr>
        <w:t>„Aprobarea revocării imediate a mandatului de membru al Comitetului Reprezentanților pentru dl. Ciprian Lăduncă.</w:t>
      </w:r>
    </w:p>
    <w:p w:rsidRPr="00FD0164" w:rsidR="006E6675" w:rsidP="006E6675" w:rsidRDefault="006E6675" w14:paraId="515C88F9" w14:textId="77777777">
      <w:pPr>
        <w:ind w:firstLine="450"/>
        <w:jc w:val="both"/>
        <w:rPr>
          <w:i/>
          <w:iCs/>
          <w:sz w:val="22"/>
          <w:szCs w:val="22"/>
          <w:lang w:val="ro-RO" w:eastAsia="ro-RO"/>
        </w:rPr>
      </w:pPr>
    </w:p>
    <w:p w:rsidRPr="00FD0164" w:rsidR="006E6675" w:rsidP="006E6675" w:rsidRDefault="006E6675" w14:paraId="65FF8CD3" w14:textId="77777777">
      <w:pPr>
        <w:ind w:left="450"/>
        <w:jc w:val="both"/>
        <w:rPr>
          <w:i/>
          <w:iCs/>
          <w:sz w:val="22"/>
          <w:szCs w:val="22"/>
          <w:lang w:val="ro-RO" w:eastAsia="ro-RO"/>
        </w:rPr>
      </w:pPr>
      <w:r w:rsidRPr="00FD0164">
        <w:rPr>
          <w:i/>
          <w:iCs/>
          <w:sz w:val="22"/>
          <w:szCs w:val="22"/>
          <w:lang w:val="ro-RO" w:eastAsia="ro-RO"/>
        </w:rPr>
        <w:t>(Punct introdus pe ordinea de zi la solicitarea unui grup de acționari care deține mai mult de 5% din capitalul social)</w:t>
      </w:r>
    </w:p>
    <w:p w:rsidRPr="00FD0164" w:rsidR="006E6675" w:rsidP="006E6675" w:rsidRDefault="006E6675" w14:paraId="17CA68BA" w14:textId="77777777">
      <w:pPr>
        <w:ind w:firstLine="450"/>
        <w:jc w:val="both"/>
        <w:rPr>
          <w:i/>
          <w:iCs/>
          <w:sz w:val="22"/>
          <w:szCs w:val="22"/>
          <w:lang w:val="ro-RO" w:eastAsia="ro-RO"/>
        </w:rPr>
      </w:pPr>
    </w:p>
    <w:p w:rsidRPr="00FD0164" w:rsidR="006E6675" w:rsidP="006E6675" w:rsidRDefault="006E6675" w14:paraId="4B205487" w14:textId="77777777">
      <w:pPr>
        <w:ind w:firstLine="450"/>
        <w:jc w:val="both"/>
        <w:rPr>
          <w:i/>
          <w:iCs/>
          <w:sz w:val="22"/>
          <w:szCs w:val="22"/>
          <w:lang w:val="ro-RO" w:eastAsia="ro-RO"/>
        </w:rPr>
      </w:pPr>
      <w:r w:rsidRPr="00FD0164">
        <w:rPr>
          <w:i/>
          <w:iCs/>
          <w:sz w:val="22"/>
          <w:szCs w:val="22"/>
          <w:lang w:val="ro-RO" w:eastAsia="ro-RO"/>
        </w:rPr>
        <w:t>(vot secret)”</w:t>
      </w:r>
    </w:p>
    <w:p w:rsidR="006E6675" w:rsidP="006E6675" w:rsidRDefault="006E6675" w14:paraId="32579849" w14:textId="77777777">
      <w:pPr>
        <w:ind w:firstLine="450"/>
        <w:jc w:val="both"/>
        <w:rPr>
          <w:sz w:val="22"/>
          <w:szCs w:val="22"/>
          <w:lang w:val="ro-RO" w:eastAsia="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00945242"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6579E8CE"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10E52132"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41374664" w14:textId="77777777">
            <w:pPr>
              <w:jc w:val="both"/>
              <w:rPr>
                <w:b/>
                <w:bCs/>
                <w:sz w:val="22"/>
                <w:szCs w:val="22"/>
                <w:lang w:val="ro-RO"/>
              </w:rPr>
            </w:pPr>
            <w:r w:rsidRPr="005F7A51">
              <w:rPr>
                <w:b/>
                <w:bCs/>
                <w:sz w:val="22"/>
                <w:szCs w:val="22"/>
                <w:lang w:val="ro-RO"/>
              </w:rPr>
              <w:t> ABȚINERE</w:t>
            </w:r>
          </w:p>
        </w:tc>
      </w:tr>
      <w:tr w:rsidRPr="00367C0D" w:rsidR="006E6675" w:rsidTr="00D171A0" w14:paraId="43833876"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55245EFB"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6F5C9514"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4DD01A06" w14:textId="77777777">
            <w:pPr>
              <w:jc w:val="both"/>
              <w:rPr>
                <w:sz w:val="22"/>
                <w:szCs w:val="22"/>
                <w:lang w:val="ro-RO"/>
              </w:rPr>
            </w:pPr>
          </w:p>
        </w:tc>
      </w:tr>
    </w:tbl>
    <w:p w:rsidR="006E6675" w:rsidP="006E6675" w:rsidRDefault="006E6675" w14:paraId="1C19F05E" w14:textId="77777777">
      <w:pPr>
        <w:jc w:val="both"/>
        <w:rPr>
          <w:i/>
          <w:iCs/>
          <w:lang w:val="ro-RO"/>
        </w:rPr>
      </w:pPr>
    </w:p>
    <w:p w:rsidR="006E6675" w:rsidP="006E6675" w:rsidRDefault="006E6675" w14:paraId="2A271666" w14:textId="77777777">
      <w:pPr>
        <w:ind w:left="45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38930F23" w14:textId="77777777">
      <w:pPr>
        <w:ind w:firstLine="450"/>
        <w:jc w:val="both"/>
        <w:rPr>
          <w:sz w:val="22"/>
          <w:szCs w:val="22"/>
          <w:lang w:val="ro-RO" w:eastAsia="ro-RO"/>
        </w:rPr>
      </w:pPr>
    </w:p>
    <w:p w:rsidRPr="005960E2" w:rsidR="006E6675" w:rsidP="006E6675" w:rsidRDefault="006E6675" w14:paraId="7CB88183"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12</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4D4D6996" w14:textId="77777777">
      <w:pPr>
        <w:pStyle w:val="ListParagraph"/>
        <w:ind w:left="450"/>
        <w:contextualSpacing w:val="0"/>
        <w:jc w:val="both"/>
        <w:rPr>
          <w:b/>
          <w:bCs/>
          <w:sz w:val="22"/>
          <w:szCs w:val="22"/>
          <w:lang w:val="ro-RO" w:eastAsia="ro-RO"/>
        </w:rPr>
      </w:pPr>
    </w:p>
    <w:p w:rsidRPr="00FD0164" w:rsidR="006E6675" w:rsidP="006E6675" w:rsidRDefault="006E6675" w14:paraId="2DD88805" w14:textId="77777777">
      <w:pPr>
        <w:ind w:left="450"/>
        <w:jc w:val="both"/>
        <w:rPr>
          <w:i/>
          <w:iCs/>
          <w:sz w:val="22"/>
          <w:szCs w:val="22"/>
          <w:lang w:val="ro-RO" w:eastAsia="ro-RO"/>
        </w:rPr>
      </w:pPr>
      <w:r w:rsidRPr="00FD0164">
        <w:rPr>
          <w:i/>
          <w:iCs/>
          <w:sz w:val="22"/>
          <w:szCs w:val="22"/>
          <w:lang w:val="ro-RO" w:eastAsia="ro-RO"/>
        </w:rPr>
        <w:t>„Aprobarea revocării imediate a mandatului de membru al Comitetului Reprezentanților pentru dl. Nicholas Paris.</w:t>
      </w:r>
    </w:p>
    <w:p w:rsidRPr="00FD0164" w:rsidR="006E6675" w:rsidP="006E6675" w:rsidRDefault="006E6675" w14:paraId="66E6EA33" w14:textId="77777777">
      <w:pPr>
        <w:ind w:firstLine="450"/>
        <w:jc w:val="both"/>
        <w:rPr>
          <w:i/>
          <w:iCs/>
          <w:sz w:val="22"/>
          <w:szCs w:val="22"/>
          <w:lang w:val="ro-RO" w:eastAsia="ro-RO"/>
        </w:rPr>
      </w:pPr>
    </w:p>
    <w:p w:rsidRPr="00FD0164" w:rsidR="006E6675" w:rsidP="006E6675" w:rsidRDefault="006E6675" w14:paraId="43B3A42F" w14:textId="77777777">
      <w:pPr>
        <w:ind w:left="450"/>
        <w:jc w:val="both"/>
        <w:rPr>
          <w:i/>
          <w:iCs/>
          <w:sz w:val="22"/>
          <w:szCs w:val="22"/>
          <w:lang w:val="ro-RO" w:eastAsia="ro-RO"/>
        </w:rPr>
      </w:pPr>
      <w:r w:rsidRPr="00FD0164">
        <w:rPr>
          <w:i/>
          <w:iCs/>
          <w:sz w:val="22"/>
          <w:szCs w:val="22"/>
          <w:lang w:val="ro-RO" w:eastAsia="ro-RO"/>
        </w:rPr>
        <w:t>(Punct introdus pe ordinea de zi la solicitarea unui grup de acționari care deține mai mult de 5% din capitalul social)</w:t>
      </w:r>
    </w:p>
    <w:p w:rsidRPr="00FD0164" w:rsidR="006E6675" w:rsidP="006E6675" w:rsidRDefault="006E6675" w14:paraId="5DAE6A00" w14:textId="77777777">
      <w:pPr>
        <w:ind w:firstLine="450"/>
        <w:jc w:val="both"/>
        <w:rPr>
          <w:i/>
          <w:iCs/>
          <w:sz w:val="22"/>
          <w:szCs w:val="22"/>
          <w:lang w:val="ro-RO" w:eastAsia="ro-RO"/>
        </w:rPr>
      </w:pPr>
    </w:p>
    <w:p w:rsidRPr="00FD0164" w:rsidR="006E6675" w:rsidP="006E6675" w:rsidRDefault="006E6675" w14:paraId="0725746B" w14:textId="77777777">
      <w:pPr>
        <w:ind w:firstLine="450"/>
        <w:jc w:val="both"/>
        <w:rPr>
          <w:i/>
          <w:iCs/>
          <w:sz w:val="22"/>
          <w:szCs w:val="22"/>
          <w:lang w:val="ro-RO" w:eastAsia="ro-RO"/>
        </w:rPr>
      </w:pPr>
      <w:r w:rsidRPr="00FD0164">
        <w:rPr>
          <w:i/>
          <w:iCs/>
          <w:sz w:val="22"/>
          <w:szCs w:val="22"/>
          <w:lang w:val="ro-RO" w:eastAsia="ro-RO"/>
        </w:rPr>
        <w:t>(vot secret)”</w:t>
      </w:r>
    </w:p>
    <w:p w:rsidR="006E6675" w:rsidP="006E6675" w:rsidRDefault="006E6675" w14:paraId="42EFEE5C" w14:textId="77777777">
      <w:pPr>
        <w:ind w:firstLine="450"/>
        <w:jc w:val="both"/>
        <w:rPr>
          <w:sz w:val="22"/>
          <w:szCs w:val="22"/>
          <w:lang w:val="ro-RO" w:eastAsia="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308B985D"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09980FD3"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29A3C14F"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0A3BBB42" w14:textId="77777777">
            <w:pPr>
              <w:jc w:val="both"/>
              <w:rPr>
                <w:b/>
                <w:bCs/>
                <w:sz w:val="22"/>
                <w:szCs w:val="22"/>
                <w:lang w:val="ro-RO"/>
              </w:rPr>
            </w:pPr>
            <w:r w:rsidRPr="005F7A51">
              <w:rPr>
                <w:b/>
                <w:bCs/>
                <w:sz w:val="22"/>
                <w:szCs w:val="22"/>
                <w:lang w:val="ro-RO"/>
              </w:rPr>
              <w:t> ABȚINERE</w:t>
            </w:r>
          </w:p>
        </w:tc>
      </w:tr>
      <w:tr w:rsidRPr="00367C0D" w:rsidR="006E6675" w:rsidTr="00D171A0" w14:paraId="7DFED0AA"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7660E2E7"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7DED9DD1"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1FCC5C54" w14:textId="77777777">
            <w:pPr>
              <w:jc w:val="both"/>
              <w:rPr>
                <w:sz w:val="22"/>
                <w:szCs w:val="22"/>
                <w:lang w:val="ro-RO"/>
              </w:rPr>
            </w:pPr>
          </w:p>
        </w:tc>
      </w:tr>
    </w:tbl>
    <w:p w:rsidR="006E6675" w:rsidP="006E6675" w:rsidRDefault="006E6675" w14:paraId="3397F4E8" w14:textId="77777777">
      <w:pPr>
        <w:jc w:val="both"/>
        <w:rPr>
          <w:i/>
          <w:iCs/>
          <w:lang w:val="ro-RO"/>
        </w:rPr>
      </w:pPr>
    </w:p>
    <w:p w:rsidR="006E6675" w:rsidP="006E6675" w:rsidRDefault="006E6675" w14:paraId="679B3887" w14:textId="77777777">
      <w:pPr>
        <w:ind w:left="45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48D4817D" w14:textId="77777777">
      <w:pPr>
        <w:ind w:firstLine="450"/>
        <w:jc w:val="both"/>
        <w:rPr>
          <w:sz w:val="22"/>
          <w:szCs w:val="22"/>
          <w:lang w:val="ro-RO" w:eastAsia="ro-RO"/>
        </w:rPr>
      </w:pPr>
    </w:p>
    <w:p w:rsidRPr="005960E2" w:rsidR="006E6675" w:rsidP="006E6675" w:rsidRDefault="006E6675" w14:paraId="1B786836"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13</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7542A440" w14:textId="77777777">
      <w:pPr>
        <w:ind w:firstLine="450"/>
        <w:jc w:val="both"/>
        <w:rPr>
          <w:sz w:val="22"/>
          <w:szCs w:val="22"/>
          <w:lang w:val="ro-RO" w:eastAsia="ro-RO"/>
        </w:rPr>
      </w:pPr>
    </w:p>
    <w:p w:rsidRPr="00FD0164" w:rsidR="006E6675" w:rsidP="006E6675" w:rsidRDefault="006E6675" w14:paraId="18A413C7" w14:textId="77777777">
      <w:pPr>
        <w:ind w:left="450"/>
        <w:jc w:val="both"/>
        <w:rPr>
          <w:i/>
          <w:iCs/>
          <w:sz w:val="22"/>
          <w:szCs w:val="22"/>
          <w:lang w:val="ro-RO" w:eastAsia="ro-RO"/>
        </w:rPr>
      </w:pPr>
      <w:r w:rsidRPr="00FD0164">
        <w:rPr>
          <w:i/>
          <w:iCs/>
          <w:sz w:val="22"/>
          <w:szCs w:val="22"/>
          <w:lang w:val="ro-RO" w:eastAsia="ro-RO"/>
        </w:rPr>
        <w:t>„Aprobarea revocării imediate a mandatului de membru al Comitetului Reprezentanților pentru dl. Marius-Alin Andrieș.</w:t>
      </w:r>
    </w:p>
    <w:p w:rsidRPr="00FD0164" w:rsidR="006E6675" w:rsidP="006E6675" w:rsidRDefault="006E6675" w14:paraId="69977BC1" w14:textId="77777777">
      <w:pPr>
        <w:ind w:firstLine="450"/>
        <w:jc w:val="both"/>
        <w:rPr>
          <w:i/>
          <w:iCs/>
          <w:sz w:val="22"/>
          <w:szCs w:val="22"/>
          <w:lang w:val="ro-RO" w:eastAsia="ro-RO"/>
        </w:rPr>
      </w:pPr>
    </w:p>
    <w:p w:rsidRPr="00FD0164" w:rsidR="006E6675" w:rsidP="006E6675" w:rsidRDefault="006E6675" w14:paraId="7373795F" w14:textId="77777777">
      <w:pPr>
        <w:ind w:left="450"/>
        <w:jc w:val="both"/>
        <w:rPr>
          <w:i/>
          <w:iCs/>
          <w:sz w:val="22"/>
          <w:szCs w:val="22"/>
          <w:lang w:val="ro-RO" w:eastAsia="ro-RO"/>
        </w:rPr>
      </w:pPr>
      <w:r w:rsidRPr="00FD0164">
        <w:rPr>
          <w:i/>
          <w:iCs/>
          <w:sz w:val="22"/>
          <w:szCs w:val="22"/>
          <w:lang w:val="ro-RO" w:eastAsia="ro-RO"/>
        </w:rPr>
        <w:t>(Punct introdus pe ordinea de zi la solicitarea unui grup de acționari care deține mai mult de 5% din capitalul social)</w:t>
      </w:r>
    </w:p>
    <w:p w:rsidRPr="00FD0164" w:rsidR="006E6675" w:rsidP="006E6675" w:rsidRDefault="006E6675" w14:paraId="30041EAF" w14:textId="77777777">
      <w:pPr>
        <w:ind w:firstLine="450"/>
        <w:jc w:val="both"/>
        <w:rPr>
          <w:i/>
          <w:iCs/>
          <w:sz w:val="22"/>
          <w:szCs w:val="22"/>
          <w:lang w:val="ro-RO" w:eastAsia="ro-RO"/>
        </w:rPr>
      </w:pPr>
    </w:p>
    <w:p w:rsidRPr="00FD0164" w:rsidR="006E6675" w:rsidP="006E6675" w:rsidRDefault="006E6675" w14:paraId="2919EC14" w14:textId="77777777">
      <w:pPr>
        <w:ind w:firstLine="450"/>
        <w:jc w:val="both"/>
        <w:rPr>
          <w:i/>
          <w:iCs/>
          <w:sz w:val="22"/>
          <w:szCs w:val="22"/>
          <w:lang w:val="ro-RO" w:eastAsia="ro-RO"/>
        </w:rPr>
      </w:pPr>
      <w:r w:rsidRPr="00FD0164">
        <w:rPr>
          <w:i/>
          <w:iCs/>
          <w:sz w:val="22"/>
          <w:szCs w:val="22"/>
          <w:lang w:val="ro-RO" w:eastAsia="ro-RO"/>
        </w:rPr>
        <w:t>(vot secret)</w:t>
      </w:r>
      <w:r>
        <w:rPr>
          <w:i/>
          <w:iCs/>
          <w:sz w:val="22"/>
          <w:szCs w:val="22"/>
          <w:lang w:val="ro-RO" w:eastAsia="ro-RO"/>
        </w:rPr>
        <w:t>”</w:t>
      </w:r>
    </w:p>
    <w:p w:rsidR="006E6675" w:rsidP="006E6675" w:rsidRDefault="006E6675" w14:paraId="62828033" w14:textId="77777777">
      <w:pPr>
        <w:ind w:firstLine="450"/>
        <w:jc w:val="both"/>
        <w:rPr>
          <w:sz w:val="22"/>
          <w:szCs w:val="22"/>
          <w:lang w:val="ro-RO" w:eastAsia="ro-RO"/>
        </w:rPr>
      </w:pPr>
    </w:p>
    <w:p w:rsidR="006E6675" w:rsidP="006E6675" w:rsidRDefault="006E6675" w14:paraId="2DD82694" w14:textId="77777777">
      <w:pPr>
        <w:ind w:firstLine="450"/>
        <w:jc w:val="both"/>
        <w:rPr>
          <w:sz w:val="22"/>
          <w:szCs w:val="22"/>
          <w:lang w:val="ro-RO" w:eastAsia="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3B231CCA"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584CD48E"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16832ECB"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41A6E81B" w14:textId="77777777">
            <w:pPr>
              <w:jc w:val="both"/>
              <w:rPr>
                <w:b/>
                <w:bCs/>
                <w:sz w:val="22"/>
                <w:szCs w:val="22"/>
                <w:lang w:val="ro-RO"/>
              </w:rPr>
            </w:pPr>
            <w:r w:rsidRPr="005F7A51">
              <w:rPr>
                <w:b/>
                <w:bCs/>
                <w:sz w:val="22"/>
                <w:szCs w:val="22"/>
                <w:lang w:val="ro-RO"/>
              </w:rPr>
              <w:t> ABȚINERE</w:t>
            </w:r>
          </w:p>
        </w:tc>
      </w:tr>
      <w:tr w:rsidRPr="00367C0D" w:rsidR="006E6675" w:rsidTr="00D171A0" w14:paraId="53CD1332"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4D144813"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1E1DE0D0"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7B465237" w14:textId="77777777">
            <w:pPr>
              <w:jc w:val="both"/>
              <w:rPr>
                <w:sz w:val="22"/>
                <w:szCs w:val="22"/>
                <w:lang w:val="ro-RO"/>
              </w:rPr>
            </w:pPr>
          </w:p>
        </w:tc>
      </w:tr>
    </w:tbl>
    <w:p w:rsidR="006E6675" w:rsidP="006E6675" w:rsidRDefault="006E6675" w14:paraId="7D6651E2" w14:textId="77777777">
      <w:pPr>
        <w:jc w:val="both"/>
        <w:rPr>
          <w:i/>
          <w:iCs/>
          <w:lang w:val="ro-RO"/>
        </w:rPr>
      </w:pPr>
    </w:p>
    <w:p w:rsidR="006E6675" w:rsidP="006E6675" w:rsidRDefault="006E6675" w14:paraId="59603A72" w14:textId="77777777">
      <w:pPr>
        <w:ind w:left="45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5BAEFE41" w14:textId="77777777">
      <w:pPr>
        <w:ind w:firstLine="450"/>
        <w:jc w:val="both"/>
        <w:rPr>
          <w:sz w:val="22"/>
          <w:szCs w:val="22"/>
          <w:lang w:val="ro-RO" w:eastAsia="ro-RO"/>
        </w:rPr>
      </w:pPr>
    </w:p>
    <w:p w:rsidRPr="005960E2" w:rsidR="006E6675" w:rsidP="006E6675" w:rsidRDefault="006E6675" w14:paraId="635CF175"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14</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7FA7FA47" w14:textId="77777777">
      <w:pPr>
        <w:ind w:firstLine="450"/>
        <w:jc w:val="both"/>
        <w:rPr>
          <w:sz w:val="22"/>
          <w:szCs w:val="22"/>
          <w:lang w:val="ro-RO" w:eastAsia="ro-RO"/>
        </w:rPr>
      </w:pPr>
    </w:p>
    <w:p w:rsidRPr="00FD0164" w:rsidR="006E6675" w:rsidP="006E6675" w:rsidRDefault="006E6675" w14:paraId="6A3981C2" w14:textId="77777777">
      <w:pPr>
        <w:ind w:firstLine="450"/>
        <w:jc w:val="both"/>
        <w:rPr>
          <w:i/>
          <w:iCs/>
          <w:sz w:val="22"/>
          <w:szCs w:val="22"/>
          <w:lang w:val="ro-RO" w:eastAsia="ro-RO"/>
        </w:rPr>
      </w:pPr>
      <w:r w:rsidRPr="00FD0164">
        <w:rPr>
          <w:i/>
          <w:iCs/>
          <w:sz w:val="22"/>
          <w:szCs w:val="22"/>
          <w:lang w:val="ro-RO" w:eastAsia="ro-RO"/>
        </w:rPr>
        <w:t xml:space="preserve">„Alternativ la pct. 2 din Convocatorul AGOA – </w:t>
      </w:r>
    </w:p>
    <w:p w:rsidRPr="00FD0164" w:rsidR="006E6675" w:rsidP="006E6675" w:rsidRDefault="006E6675" w14:paraId="3B33D501" w14:textId="77777777">
      <w:pPr>
        <w:ind w:firstLine="450"/>
        <w:jc w:val="both"/>
        <w:rPr>
          <w:i/>
          <w:iCs/>
          <w:sz w:val="22"/>
          <w:szCs w:val="22"/>
          <w:lang w:val="ro-RO" w:eastAsia="ro-RO"/>
        </w:rPr>
      </w:pPr>
    </w:p>
    <w:p w:rsidRPr="00FD0164" w:rsidR="006E6675" w:rsidP="4426749A" w:rsidRDefault="006E6675" w14:paraId="4E7F65EC" w14:textId="77777777">
      <w:pPr>
        <w:ind w:left="450"/>
        <w:jc w:val="both"/>
        <w:rPr>
          <w:i/>
          <w:iCs/>
          <w:sz w:val="22"/>
          <w:szCs w:val="22"/>
          <w:lang w:eastAsia="ro-RO"/>
        </w:rPr>
      </w:pPr>
      <w:r w:rsidRPr="4426749A">
        <w:rPr>
          <w:i/>
          <w:iCs/>
          <w:sz w:val="22"/>
          <w:szCs w:val="22"/>
          <w:lang w:eastAsia="ro-RO"/>
        </w:rPr>
        <w:t>Aprobarea demarării de către Comitetul Reprezentanților a unui nou proces de selecție, simplificat, transparent și eficient, a unui administrator de fond de investiții alternative („</w:t>
      </w:r>
      <w:r w:rsidRPr="4426749A">
        <w:rPr>
          <w:b/>
          <w:bCs/>
          <w:i/>
          <w:iCs/>
          <w:sz w:val="22"/>
          <w:szCs w:val="22"/>
          <w:lang w:eastAsia="ro-RO"/>
        </w:rPr>
        <w:t>AFIA</w:t>
      </w:r>
      <w:r w:rsidRPr="4426749A">
        <w:rPr>
          <w:i/>
          <w:iCs/>
          <w:sz w:val="22"/>
          <w:szCs w:val="22"/>
          <w:lang w:eastAsia="ro-RO"/>
        </w:rPr>
        <w:t>”) și administrator unic al Fondului Proprietatea, proces de selecție ce nu va depăși 150 de zile, costurile procedurii fiind limitate la maximum 1.500.000 lei. Comitetul Reprezentanților va introduce în cadrul procedurii de selecție condiția de eligibilitate potrivit căreia administratorul de fond de investiții alyernative și administrator unic propus să dețină active în administrare cel puțin egale cu valoarea activelor Fondului Proprietatea („</w:t>
      </w:r>
      <w:r w:rsidRPr="4426749A">
        <w:rPr>
          <w:b/>
          <w:bCs/>
          <w:i/>
          <w:iCs/>
          <w:sz w:val="22"/>
          <w:szCs w:val="22"/>
          <w:lang w:eastAsia="ro-RO"/>
        </w:rPr>
        <w:t>Noul Proces de Selecție</w:t>
      </w:r>
      <w:r w:rsidRPr="4426749A">
        <w:rPr>
          <w:i/>
          <w:iCs/>
          <w:sz w:val="22"/>
          <w:szCs w:val="22"/>
          <w:lang w:eastAsia="ro-RO"/>
        </w:rPr>
        <w:t>”)”.</w:t>
      </w:r>
    </w:p>
    <w:p w:rsidRPr="00FD0164" w:rsidR="006E6675" w:rsidP="006E6675" w:rsidRDefault="006E6675" w14:paraId="0875F16B" w14:textId="77777777">
      <w:pPr>
        <w:ind w:firstLine="450"/>
        <w:jc w:val="both"/>
        <w:rPr>
          <w:i/>
          <w:iCs/>
          <w:sz w:val="22"/>
          <w:szCs w:val="22"/>
          <w:lang w:val="ro-RO" w:eastAsia="ro-RO"/>
        </w:rPr>
      </w:pPr>
    </w:p>
    <w:p w:rsidRPr="00FD0164" w:rsidR="006E6675" w:rsidP="006E6675" w:rsidRDefault="006E6675" w14:paraId="2FBB51D1" w14:textId="77777777">
      <w:pPr>
        <w:ind w:firstLine="450"/>
        <w:jc w:val="both"/>
        <w:rPr>
          <w:i/>
          <w:iCs/>
          <w:sz w:val="22"/>
          <w:szCs w:val="22"/>
          <w:lang w:val="ro-RO" w:eastAsia="ro-RO"/>
        </w:rPr>
      </w:pPr>
      <w:r w:rsidRPr="00FD0164">
        <w:rPr>
          <w:i/>
          <w:iCs/>
          <w:sz w:val="22"/>
          <w:szCs w:val="22"/>
          <w:lang w:val="ro-RO" w:eastAsia="ro-RO"/>
        </w:rPr>
        <w:t>(Punct introdus pe ordinea de zi la solicitarea acționarului Ministerul Finanțelor)</w:t>
      </w:r>
    </w:p>
    <w:p w:rsidR="006E6675" w:rsidP="006E6675" w:rsidRDefault="006E6675" w14:paraId="403E7E64" w14:textId="77777777">
      <w:pPr>
        <w:ind w:firstLine="450"/>
        <w:jc w:val="both"/>
        <w:rPr>
          <w:sz w:val="22"/>
          <w:szCs w:val="22"/>
          <w:lang w:val="ro-RO" w:eastAsia="ro-RO"/>
        </w:rPr>
      </w:pPr>
    </w:p>
    <w:tbl>
      <w:tblPr>
        <w:tblW w:w="8126" w:type="dxa"/>
        <w:jc w:val="center"/>
        <w:tblLayout w:type="fixed"/>
        <w:tblLook w:val="04A0" w:firstRow="1" w:lastRow="0" w:firstColumn="1" w:lastColumn="0" w:noHBand="0" w:noVBand="1"/>
      </w:tblPr>
      <w:tblGrid>
        <w:gridCol w:w="2655"/>
        <w:gridCol w:w="2735"/>
        <w:gridCol w:w="2736"/>
      </w:tblGrid>
      <w:tr w:rsidRPr="00367C0D" w:rsidR="006E6675" w:rsidTr="00D171A0" w14:paraId="003DC0D5"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6E6675" w:rsidP="00D171A0" w:rsidRDefault="006E6675" w14:paraId="38839666"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2B2D9941"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6E6675" w:rsidP="00D171A0" w:rsidRDefault="006E6675" w14:paraId="0F5D100F" w14:textId="77777777">
            <w:pPr>
              <w:jc w:val="both"/>
              <w:rPr>
                <w:b/>
                <w:bCs/>
                <w:sz w:val="22"/>
                <w:szCs w:val="22"/>
                <w:lang w:val="ro-RO"/>
              </w:rPr>
            </w:pPr>
            <w:r w:rsidRPr="005F7A51">
              <w:rPr>
                <w:b/>
                <w:bCs/>
                <w:sz w:val="22"/>
                <w:szCs w:val="22"/>
                <w:lang w:val="ro-RO"/>
              </w:rPr>
              <w:t> ABȚINERE</w:t>
            </w:r>
          </w:p>
        </w:tc>
      </w:tr>
      <w:tr w:rsidRPr="00367C0D" w:rsidR="006E6675" w:rsidTr="00D171A0" w14:paraId="00DE2607"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6E6675" w:rsidP="00D171A0" w:rsidRDefault="006E6675" w14:paraId="5C1B5364"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6E6675" w:rsidP="00D171A0" w:rsidRDefault="006E6675" w14:paraId="1F5AFD05"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6E6675" w:rsidP="00D171A0" w:rsidRDefault="006E6675" w14:paraId="00A97AF1" w14:textId="77777777">
            <w:pPr>
              <w:jc w:val="both"/>
              <w:rPr>
                <w:sz w:val="22"/>
                <w:szCs w:val="22"/>
                <w:lang w:val="ro-RO"/>
              </w:rPr>
            </w:pPr>
          </w:p>
        </w:tc>
      </w:tr>
    </w:tbl>
    <w:p w:rsidR="006E6675" w:rsidP="006E6675" w:rsidRDefault="006E6675" w14:paraId="6565900A" w14:textId="77777777">
      <w:pPr>
        <w:jc w:val="both"/>
        <w:rPr>
          <w:i/>
          <w:iCs/>
          <w:lang w:val="ro-RO"/>
        </w:rPr>
      </w:pPr>
    </w:p>
    <w:p w:rsidR="006E6675" w:rsidP="006E6675" w:rsidRDefault="006E6675" w14:paraId="0453CF80" w14:textId="77777777">
      <w:pPr>
        <w:ind w:left="45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6E6675" w:rsidP="006E6675" w:rsidRDefault="006E6675" w14:paraId="1E4C1008" w14:textId="77777777">
      <w:pPr>
        <w:ind w:firstLine="450"/>
        <w:jc w:val="both"/>
        <w:rPr>
          <w:sz w:val="22"/>
          <w:szCs w:val="22"/>
          <w:lang w:val="ro-RO" w:eastAsia="ro-RO"/>
        </w:rPr>
      </w:pPr>
    </w:p>
    <w:p w:rsidRPr="00A77C8F" w:rsidR="006E6675" w:rsidP="006E6675" w:rsidRDefault="006E6675" w14:paraId="670FD507" w14:textId="77777777">
      <w:pPr>
        <w:tabs>
          <w:tab w:val="left" w:pos="1404"/>
        </w:tabs>
        <w:ind w:left="450"/>
        <w:jc w:val="both"/>
        <w:rPr>
          <w:sz w:val="22"/>
          <w:szCs w:val="22"/>
          <w:lang w:val="ro-RO" w:eastAsia="ro-RO"/>
        </w:rPr>
      </w:pPr>
      <w:r w:rsidRPr="000B66E0">
        <w:rPr>
          <w:b/>
          <w:bCs/>
          <w:iCs/>
          <w:sz w:val="22"/>
          <w:szCs w:val="22"/>
          <w:lang w:val="ro-RO" w:eastAsia="ro-RO"/>
        </w:rPr>
        <w:t>Notă:</w:t>
      </w:r>
      <w:r>
        <w:rPr>
          <w:b/>
          <w:bCs/>
          <w:iCs/>
          <w:sz w:val="22"/>
          <w:szCs w:val="22"/>
          <w:lang w:val="ro-RO" w:eastAsia="ro-RO"/>
        </w:rPr>
        <w:t xml:space="preserve"> </w:t>
      </w:r>
      <w:r w:rsidRPr="00A77C8F">
        <w:rPr>
          <w:b/>
          <w:bCs/>
          <w:iCs/>
          <w:sz w:val="22"/>
          <w:szCs w:val="22"/>
          <w:lang w:val="ro-RO" w:eastAsia="ro-RO"/>
        </w:rPr>
        <w:t xml:space="preserve">Punctul 14 de pe ordinea de zi a </w:t>
      </w:r>
      <w:r>
        <w:rPr>
          <w:b/>
          <w:bCs/>
          <w:iCs/>
          <w:sz w:val="22"/>
          <w:szCs w:val="22"/>
          <w:lang w:val="ro-RO" w:eastAsia="ro-RO"/>
        </w:rPr>
        <w:t>prezentei AGOA</w:t>
      </w:r>
      <w:r w:rsidRPr="00A77C8F">
        <w:rPr>
          <w:b/>
          <w:bCs/>
          <w:iCs/>
          <w:sz w:val="22"/>
          <w:szCs w:val="22"/>
          <w:lang w:val="ro-RO" w:eastAsia="ro-RO"/>
        </w:rPr>
        <w:t xml:space="preserve"> va fi supus votului în cadrul AGO</w:t>
      </w:r>
      <w:r>
        <w:rPr>
          <w:b/>
          <w:bCs/>
          <w:iCs/>
          <w:sz w:val="22"/>
          <w:szCs w:val="22"/>
          <w:lang w:val="ro-RO" w:eastAsia="ro-RO"/>
        </w:rPr>
        <w:t>A</w:t>
      </w:r>
      <w:r w:rsidRPr="00A77C8F">
        <w:rPr>
          <w:b/>
          <w:bCs/>
          <w:iCs/>
          <w:sz w:val="22"/>
          <w:szCs w:val="22"/>
          <w:lang w:val="ro-RO" w:eastAsia="ro-RO"/>
        </w:rPr>
        <w:t xml:space="preserve"> imediat după punctul 2 de pe ordinea de zi</w:t>
      </w:r>
      <w:r>
        <w:rPr>
          <w:b/>
          <w:bCs/>
          <w:iCs/>
          <w:sz w:val="22"/>
          <w:szCs w:val="22"/>
          <w:lang w:val="ro-RO" w:eastAsia="ro-RO"/>
        </w:rPr>
        <w:t xml:space="preserve"> </w:t>
      </w:r>
      <w:r w:rsidRPr="00A77C8F">
        <w:rPr>
          <w:b/>
          <w:bCs/>
          <w:iCs/>
          <w:sz w:val="22"/>
          <w:szCs w:val="22"/>
          <w:lang w:val="ro-RO" w:eastAsia="ro-RO"/>
        </w:rPr>
        <w:t xml:space="preserve">a </w:t>
      </w:r>
      <w:r>
        <w:rPr>
          <w:b/>
          <w:bCs/>
          <w:iCs/>
          <w:sz w:val="22"/>
          <w:szCs w:val="22"/>
          <w:lang w:val="ro-RO" w:eastAsia="ro-RO"/>
        </w:rPr>
        <w:t>prezentei AGOA</w:t>
      </w:r>
      <w:r w:rsidRPr="00A77C8F">
        <w:rPr>
          <w:b/>
          <w:bCs/>
          <w:iCs/>
          <w:sz w:val="22"/>
          <w:szCs w:val="22"/>
          <w:lang w:val="ro-RO" w:eastAsia="ro-RO"/>
        </w:rPr>
        <w:t>, deoarece cele două puncte sunt alternative.</w:t>
      </w:r>
    </w:p>
    <w:p w:rsidR="006E6675" w:rsidP="006E6675" w:rsidRDefault="006E6675" w14:paraId="656C4A61" w14:textId="77777777">
      <w:pPr>
        <w:ind w:firstLine="450"/>
        <w:jc w:val="both"/>
        <w:rPr>
          <w:sz w:val="22"/>
          <w:szCs w:val="22"/>
          <w:lang w:val="ro-RO" w:eastAsia="ro-RO"/>
        </w:rPr>
      </w:pPr>
    </w:p>
    <w:p w:rsidRPr="000B66E0" w:rsidR="006E6675" w:rsidP="006E6675" w:rsidRDefault="006E6675" w14:paraId="066E471B" w14:textId="77777777">
      <w:pPr>
        <w:pStyle w:val="ListParagraph"/>
        <w:ind w:left="450"/>
        <w:contextualSpacing w:val="0"/>
        <w:jc w:val="both"/>
        <w:rPr>
          <w:b/>
          <w:bCs/>
          <w:sz w:val="22"/>
          <w:szCs w:val="22"/>
          <w:lang w:val="ro-RO" w:eastAsia="ro-RO"/>
        </w:rPr>
      </w:pPr>
      <w:r w:rsidRPr="000B66E0">
        <w:rPr>
          <w:b/>
          <w:bCs/>
          <w:iCs/>
          <w:sz w:val="22"/>
          <w:szCs w:val="22"/>
          <w:lang w:val="ro-RO" w:eastAsia="ro-RO"/>
        </w:rPr>
        <w:t xml:space="preserve">Notă: </w:t>
      </w:r>
      <w:r w:rsidRPr="000B66E0">
        <w:rPr>
          <w:b/>
          <w:bCs/>
          <w:sz w:val="22"/>
          <w:szCs w:val="22"/>
          <w:lang w:val="ro-RO" w:eastAsia="ro-RO"/>
        </w:rPr>
        <w:t>Cu privire la punctele 2 și 14 de pe ordinea de zi a AGOA, în cazul în care fiecare punct obține majoritatea voturilor deținute de acționarii prezenți sau reprezentați, punctul care se va considera adoptat va fi cel care a obținut cel mai mare număr de voturi „PENTRU”.</w:t>
      </w:r>
    </w:p>
    <w:p w:rsidR="006E6675" w:rsidP="006E6675" w:rsidRDefault="006E6675" w14:paraId="4FAA7E72" w14:textId="77777777">
      <w:pPr>
        <w:ind w:firstLine="450"/>
        <w:jc w:val="both"/>
        <w:rPr>
          <w:sz w:val="22"/>
          <w:szCs w:val="22"/>
          <w:lang w:val="ro-RO" w:eastAsia="ro-RO"/>
        </w:rPr>
      </w:pPr>
    </w:p>
    <w:p w:rsidRPr="005960E2" w:rsidR="006E6675" w:rsidP="006E6675" w:rsidRDefault="006E6675" w14:paraId="5AC1B8A0" w14:textId="77777777">
      <w:pPr>
        <w:pStyle w:val="ListParagraph"/>
        <w:numPr>
          <w:ilvl w:val="0"/>
          <w:numId w:val="9"/>
        </w:numPr>
        <w:ind w:left="450" w:hanging="450"/>
        <w:contextualSpacing w:val="0"/>
        <w:jc w:val="both"/>
        <w:rPr>
          <w:b/>
          <w:bCs/>
          <w:i/>
          <w:iCs/>
          <w:lang w:val="ro-RO" w:eastAsia="ro-RO"/>
        </w:rPr>
      </w:pPr>
      <w:r w:rsidRPr="00816CEF">
        <w:rPr>
          <w:b/>
          <w:bCs/>
          <w:sz w:val="22"/>
          <w:szCs w:val="22"/>
          <w:lang w:val="ro-RO" w:eastAsia="ro-RO"/>
        </w:rPr>
        <w:t xml:space="preserve">Pentru punctul </w:t>
      </w:r>
      <w:r>
        <w:rPr>
          <w:b/>
          <w:bCs/>
          <w:sz w:val="22"/>
          <w:szCs w:val="22"/>
          <w:lang w:val="ro-RO" w:eastAsia="ro-RO"/>
        </w:rPr>
        <w:t>15</w:t>
      </w:r>
      <w:r w:rsidRPr="00816CEF">
        <w:rPr>
          <w:b/>
          <w:bCs/>
          <w:sz w:val="22"/>
          <w:szCs w:val="22"/>
          <w:lang w:val="ro-RO" w:eastAsia="ro-RO"/>
        </w:rPr>
        <w:t xml:space="preserve"> de pe ordinea de </w:t>
      </w:r>
      <w:r w:rsidRPr="00420A2D">
        <w:rPr>
          <w:b/>
          <w:bCs/>
          <w:sz w:val="22"/>
          <w:szCs w:val="22"/>
          <w:lang w:val="ro-RO" w:eastAsia="ro-RO"/>
        </w:rPr>
        <w:t>zi, respectiv:</w:t>
      </w:r>
    </w:p>
    <w:p w:rsidR="006E6675" w:rsidP="006E6675" w:rsidRDefault="006E6675" w14:paraId="54D4AA77" w14:textId="77777777">
      <w:pPr>
        <w:ind w:firstLine="450"/>
        <w:jc w:val="both"/>
        <w:rPr>
          <w:sz w:val="22"/>
          <w:szCs w:val="22"/>
          <w:lang w:val="ro-RO" w:eastAsia="ro-RO"/>
        </w:rPr>
      </w:pPr>
    </w:p>
    <w:p w:rsidRPr="00FD0164" w:rsidR="006E6675" w:rsidP="006E6675" w:rsidRDefault="006E6675" w14:paraId="7D9C76FC" w14:textId="77777777">
      <w:pPr>
        <w:ind w:firstLine="450"/>
        <w:jc w:val="both"/>
        <w:rPr>
          <w:i/>
          <w:iCs/>
          <w:sz w:val="22"/>
          <w:szCs w:val="22"/>
          <w:lang w:val="ro-RO" w:eastAsia="ro-RO"/>
        </w:rPr>
      </w:pPr>
      <w:r w:rsidRPr="00FD0164">
        <w:rPr>
          <w:i/>
          <w:iCs/>
          <w:sz w:val="22"/>
          <w:szCs w:val="22"/>
          <w:lang w:val="ro-RO" w:eastAsia="ro-RO"/>
        </w:rPr>
        <w:t>„Alternativ la pct. 6 din Convocatorul AGOA –</w:t>
      </w:r>
    </w:p>
    <w:p w:rsidRPr="00FD0164" w:rsidR="006E6675" w:rsidP="006E6675" w:rsidRDefault="006E6675" w14:paraId="768DA6FE" w14:textId="77777777">
      <w:pPr>
        <w:ind w:firstLine="450"/>
        <w:jc w:val="both"/>
        <w:rPr>
          <w:i/>
          <w:iCs/>
          <w:sz w:val="22"/>
          <w:szCs w:val="22"/>
          <w:lang w:val="ro-RO" w:eastAsia="ro-RO"/>
        </w:rPr>
      </w:pPr>
    </w:p>
    <w:p w:rsidRPr="00FD0164" w:rsidR="006E6675" w:rsidP="006E6675" w:rsidRDefault="006E6675" w14:paraId="334C4B72" w14:textId="77777777">
      <w:pPr>
        <w:ind w:left="450"/>
        <w:jc w:val="both"/>
        <w:rPr>
          <w:i/>
          <w:iCs/>
          <w:sz w:val="22"/>
          <w:szCs w:val="22"/>
          <w:lang w:val="ro-RO" w:eastAsia="ro-RO"/>
        </w:rPr>
      </w:pPr>
      <w:r w:rsidRPr="00FD0164">
        <w:rPr>
          <w:i/>
          <w:iCs/>
          <w:sz w:val="22"/>
          <w:szCs w:val="22"/>
          <w:lang w:val="ro-RO" w:eastAsia="ro-RO"/>
        </w:rPr>
        <w:t>Aprobarea ca propunerile de candidați eligibili din partea oricărui acționar al Fondului Proprietatea, transmise la punctul 6, să fie supuse evaluării Comitetului Reprezentanților, și analizate din perspectiva criteriilor care au stat la baza procesului de selecție a unui administrator unic al Fondului, demarat în urma hotărârii adunării generale ordinare a acționarilor Fondului Proprietatea nr. 9 din data de 25 septembrie 2023, iar rezultatul evaluării va fi prezentat acționarilor sub forma unui raport comparativ, cu recomandări motivate, care va conține administratorii de fonduri de investiții alternative ce îndeplinesc criteriile și condițiile pentru a fi propuși spre numire în calitate de administrator unic al Fondului Proprietatea, în termen de 90 de zile de la data prezentei Hotărâri”.</w:t>
      </w:r>
    </w:p>
    <w:p w:rsidRPr="00FD0164" w:rsidR="006E6675" w:rsidP="006E6675" w:rsidRDefault="006E6675" w14:paraId="10F720EB" w14:textId="77777777">
      <w:pPr>
        <w:ind w:firstLine="450"/>
        <w:jc w:val="both"/>
        <w:rPr>
          <w:i/>
          <w:iCs/>
          <w:sz w:val="22"/>
          <w:szCs w:val="22"/>
          <w:lang w:val="ro-RO" w:eastAsia="ro-RO"/>
        </w:rPr>
      </w:pPr>
    </w:p>
    <w:p w:rsidRPr="00FD0164" w:rsidR="006E6675" w:rsidP="006E6675" w:rsidRDefault="006E6675" w14:paraId="73B69C4D" w14:textId="77777777">
      <w:pPr>
        <w:ind w:firstLine="450"/>
        <w:jc w:val="both"/>
        <w:rPr>
          <w:i/>
          <w:iCs/>
          <w:sz w:val="22"/>
          <w:szCs w:val="22"/>
          <w:lang w:val="ro-RO" w:eastAsia="ro-RO"/>
        </w:rPr>
      </w:pPr>
      <w:r w:rsidRPr="00FD0164">
        <w:rPr>
          <w:i/>
          <w:iCs/>
          <w:sz w:val="22"/>
          <w:szCs w:val="22"/>
          <w:lang w:val="ro-RO" w:eastAsia="ro-RO"/>
        </w:rPr>
        <w:t>(Punct introdus pe ordinea de zi la solicitarea acționarului Ministerul Finanțelor)</w:t>
      </w:r>
    </w:p>
    <w:p w:rsidR="006E6675" w:rsidP="006E6675" w:rsidRDefault="006E6675" w14:paraId="3F973A5F" w14:textId="77777777">
      <w:pPr>
        <w:ind w:firstLine="450"/>
        <w:jc w:val="both"/>
        <w:rPr>
          <w:sz w:val="22"/>
          <w:szCs w:val="22"/>
          <w:lang w:val="ro-RO" w:eastAsia="ro-RO"/>
        </w:rPr>
      </w:pPr>
    </w:p>
    <w:p w:rsidR="006E6675" w:rsidP="006E6675" w:rsidRDefault="00D171A0" w14:paraId="461DA49A" w14:textId="1A0B0506">
      <w:pPr>
        <w:pStyle w:val="ListParagraph"/>
        <w:ind w:left="450"/>
        <w:jc w:val="both"/>
        <w:rPr>
          <w:b/>
          <w:bCs/>
          <w:sz w:val="22"/>
          <w:szCs w:val="22"/>
          <w:lang w:val="ro-RO" w:eastAsia="ro-RO"/>
        </w:rPr>
      </w:pPr>
      <w:r w:rsidRPr="000B66E0">
        <w:rPr>
          <w:b/>
          <w:bCs/>
          <w:sz w:val="22"/>
          <w:szCs w:val="22"/>
          <w:lang w:val="ro-RO" w:eastAsia="ro-RO"/>
        </w:rPr>
        <w:t xml:space="preserve">NU VA FI SUPUS LA VOT, deoarece </w:t>
      </w:r>
      <w:r>
        <w:rPr>
          <w:b/>
          <w:bCs/>
          <w:sz w:val="22"/>
          <w:szCs w:val="22"/>
          <w:lang w:val="ro-RO" w:eastAsia="ro-RO"/>
        </w:rPr>
        <w:t xml:space="preserve">(i) acest punct se referă la propunerile de candidați depuse în conformitate cu punctul 6 și (ii) </w:t>
      </w:r>
      <w:r w:rsidRPr="000B66E0">
        <w:rPr>
          <w:b/>
          <w:bCs/>
          <w:sz w:val="22"/>
          <w:szCs w:val="22"/>
          <w:lang w:val="ro-RO" w:eastAsia="ro-RO"/>
        </w:rPr>
        <w:t>nu a fost depus</w:t>
      </w:r>
      <w:r>
        <w:rPr>
          <w:b/>
          <w:bCs/>
          <w:sz w:val="22"/>
          <w:szCs w:val="22"/>
          <w:lang w:val="ro-RO" w:eastAsia="ro-RO"/>
        </w:rPr>
        <w:t>ă</w:t>
      </w:r>
      <w:r w:rsidRPr="000B66E0">
        <w:rPr>
          <w:b/>
          <w:bCs/>
          <w:sz w:val="22"/>
          <w:szCs w:val="22"/>
          <w:lang w:val="ro-RO" w:eastAsia="ro-RO"/>
        </w:rPr>
        <w:t xml:space="preserve"> </w:t>
      </w:r>
      <w:r>
        <w:rPr>
          <w:b/>
          <w:bCs/>
          <w:sz w:val="22"/>
          <w:szCs w:val="22"/>
          <w:lang w:val="ro-RO" w:eastAsia="ro-RO"/>
        </w:rPr>
        <w:t xml:space="preserve">nicio </w:t>
      </w:r>
      <w:r w:rsidRPr="000B66E0">
        <w:rPr>
          <w:b/>
          <w:bCs/>
          <w:sz w:val="22"/>
          <w:szCs w:val="22"/>
          <w:lang w:val="ro-RO" w:eastAsia="ro-RO"/>
        </w:rPr>
        <w:t>propuner</w:t>
      </w:r>
      <w:r>
        <w:rPr>
          <w:b/>
          <w:bCs/>
          <w:sz w:val="22"/>
          <w:szCs w:val="22"/>
          <w:lang w:val="ro-RO" w:eastAsia="ro-RO"/>
        </w:rPr>
        <w:t>e</w:t>
      </w:r>
      <w:r w:rsidRPr="000B66E0">
        <w:rPr>
          <w:b/>
          <w:bCs/>
          <w:sz w:val="22"/>
          <w:szCs w:val="22"/>
          <w:lang w:val="ro-RO" w:eastAsia="ro-RO"/>
        </w:rPr>
        <w:t xml:space="preserve"> de </w:t>
      </w:r>
      <w:r w:rsidRPr="00AC3DE6">
        <w:rPr>
          <w:b/>
          <w:bCs/>
          <w:sz w:val="22"/>
          <w:szCs w:val="22"/>
          <w:lang w:val="ro-RO" w:eastAsia="ro-RO"/>
        </w:rPr>
        <w:t>candidați</w:t>
      </w:r>
      <w:r w:rsidRPr="000B66E0">
        <w:rPr>
          <w:b/>
          <w:bCs/>
          <w:sz w:val="22"/>
          <w:szCs w:val="22"/>
          <w:lang w:val="ro-RO" w:eastAsia="ro-RO"/>
        </w:rPr>
        <w:t xml:space="preserve"> până la expirarea termenului limită, respectiv 3 septembrie 2025, ora </w:t>
      </w:r>
      <w:r>
        <w:rPr>
          <w:b/>
          <w:bCs/>
          <w:sz w:val="22"/>
          <w:szCs w:val="22"/>
          <w:lang w:val="ro-RO" w:eastAsia="ro-RO"/>
        </w:rPr>
        <w:t>5</w:t>
      </w:r>
      <w:r w:rsidRPr="000B66E0">
        <w:rPr>
          <w:b/>
          <w:bCs/>
          <w:sz w:val="22"/>
          <w:szCs w:val="22"/>
          <w:lang w:val="ro-RO" w:eastAsia="ro-RO"/>
        </w:rPr>
        <w:t>:00</w:t>
      </w:r>
      <w:r>
        <w:rPr>
          <w:b/>
          <w:bCs/>
          <w:sz w:val="22"/>
          <w:szCs w:val="22"/>
          <w:lang w:val="ro-RO" w:eastAsia="ro-RO"/>
        </w:rPr>
        <w:t xml:space="preserve"> PM</w:t>
      </w:r>
      <w:r w:rsidRPr="000B66E0">
        <w:rPr>
          <w:b/>
          <w:bCs/>
          <w:sz w:val="22"/>
          <w:szCs w:val="22"/>
          <w:lang w:val="ro-RO" w:eastAsia="ro-RO"/>
        </w:rPr>
        <w:t xml:space="preserve"> (ora României).</w:t>
      </w:r>
    </w:p>
    <w:p w:rsidRPr="000B66E0" w:rsidR="006E6675" w:rsidP="006E6675" w:rsidRDefault="006E6675" w14:paraId="2E5F6CBB" w14:textId="77777777">
      <w:pPr>
        <w:pStyle w:val="ListParagraph"/>
        <w:ind w:left="450"/>
        <w:jc w:val="both"/>
        <w:rPr>
          <w:b/>
          <w:bCs/>
          <w:sz w:val="22"/>
          <w:szCs w:val="22"/>
          <w:lang w:val="ro-RO" w:eastAsia="ro-RO"/>
        </w:rPr>
      </w:pPr>
    </w:p>
    <w:p w:rsidRPr="005960E2" w:rsidR="00703F14" w:rsidP="2DFB32CE" w:rsidRDefault="00703F14" w14:paraId="5B392FA1" w14:textId="4889C6FF">
      <w:pPr>
        <w:pStyle w:val="ListParagraph"/>
        <w:numPr>
          <w:ilvl w:val="0"/>
          <w:numId w:val="9"/>
        </w:numPr>
        <w:spacing/>
        <w:ind w:left="450" w:hanging="450"/>
        <w:jc w:val="both"/>
        <w:rPr>
          <w:b w:val="1"/>
          <w:bCs w:val="1"/>
          <w:i w:val="1"/>
          <w:iCs w:val="1"/>
          <w:lang w:val="ro-RO" w:eastAsia="ro-RO"/>
        </w:rPr>
      </w:pPr>
      <w:r w:rsidRPr="2DFB32CE" w:rsidR="00703F14">
        <w:rPr>
          <w:b w:val="1"/>
          <w:bCs w:val="1"/>
          <w:sz w:val="22"/>
          <w:szCs w:val="22"/>
          <w:lang w:val="ro-RO" w:eastAsia="ro-RO"/>
        </w:rPr>
        <w:t xml:space="preserve">Pentru punctul </w:t>
      </w:r>
      <w:r w:rsidRPr="2DFB32CE" w:rsidR="00703F14">
        <w:rPr>
          <w:b w:val="1"/>
          <w:bCs w:val="1"/>
          <w:sz w:val="22"/>
          <w:szCs w:val="22"/>
          <w:lang w:val="ro-RO" w:eastAsia="ro-RO"/>
        </w:rPr>
        <w:t>1</w:t>
      </w:r>
      <w:r w:rsidRPr="2DFB32CE" w:rsidR="72DF7730">
        <w:rPr>
          <w:b w:val="1"/>
          <w:bCs w:val="1"/>
          <w:sz w:val="22"/>
          <w:szCs w:val="22"/>
          <w:lang w:val="ro-RO" w:eastAsia="ro-RO"/>
        </w:rPr>
        <w:t>6</w:t>
      </w:r>
      <w:r w:rsidRPr="2DFB32CE" w:rsidR="00703F14">
        <w:rPr>
          <w:b w:val="1"/>
          <w:bCs w:val="1"/>
          <w:sz w:val="22"/>
          <w:szCs w:val="22"/>
          <w:lang w:val="ro-RO" w:eastAsia="ro-RO"/>
        </w:rPr>
        <w:t xml:space="preserve"> de pe ordinea de </w:t>
      </w:r>
      <w:r w:rsidRPr="2DFB32CE" w:rsidR="00703F14">
        <w:rPr>
          <w:b w:val="1"/>
          <w:bCs w:val="1"/>
          <w:sz w:val="22"/>
          <w:szCs w:val="22"/>
          <w:lang w:val="ro-RO" w:eastAsia="ro-RO"/>
        </w:rPr>
        <w:t>zi, respectiv:</w:t>
      </w:r>
    </w:p>
    <w:p w:rsidR="00703F14" w:rsidP="00703F14" w:rsidRDefault="00703F14" w14:paraId="3BE52082" w14:textId="77777777">
      <w:pPr>
        <w:pStyle w:val="ListParagraph"/>
        <w:ind w:left="450"/>
        <w:contextualSpacing w:val="0"/>
        <w:jc w:val="both"/>
        <w:rPr>
          <w:b/>
          <w:bCs/>
          <w:sz w:val="22"/>
          <w:szCs w:val="22"/>
          <w:lang w:val="ro-RO" w:eastAsia="ro-RO"/>
        </w:rPr>
      </w:pPr>
    </w:p>
    <w:p w:rsidRPr="00E621A0" w:rsidR="00703F14" w:rsidP="00703F14" w:rsidRDefault="00703F14" w14:paraId="601D0014" w14:textId="77777777">
      <w:pPr>
        <w:pStyle w:val="ListParagraph"/>
        <w:ind w:left="450"/>
        <w:jc w:val="both"/>
        <w:rPr>
          <w:i/>
          <w:iCs/>
          <w:sz w:val="22"/>
          <w:szCs w:val="22"/>
          <w:lang w:val="ro-RO" w:eastAsia="ro-RO"/>
        </w:rPr>
      </w:pPr>
      <w:r w:rsidRPr="002950FA">
        <w:rPr>
          <w:sz w:val="22"/>
          <w:szCs w:val="22"/>
          <w:lang w:val="ro-RO" w:eastAsia="ro-RO"/>
        </w:rPr>
        <w:t>„</w:t>
      </w:r>
      <w:r w:rsidRPr="00E621A0">
        <w:rPr>
          <w:i/>
          <w:iCs/>
          <w:sz w:val="22"/>
          <w:szCs w:val="22"/>
          <w:lang w:val="ro-RO" w:eastAsia="ro-RO"/>
        </w:rPr>
        <w:t>Aprobarea:</w:t>
      </w:r>
    </w:p>
    <w:p w:rsidRPr="00E621A0" w:rsidR="00703F14" w:rsidP="00703F14" w:rsidRDefault="00703F14" w14:paraId="5398EBD6" w14:textId="77777777">
      <w:pPr>
        <w:pStyle w:val="ListParagraph"/>
        <w:ind w:left="450"/>
        <w:jc w:val="both"/>
        <w:rPr>
          <w:i/>
          <w:iCs/>
          <w:sz w:val="22"/>
          <w:szCs w:val="22"/>
          <w:lang w:val="ro-RO" w:eastAsia="ro-RO"/>
        </w:rPr>
      </w:pPr>
    </w:p>
    <w:p w:rsidRPr="00C43B0B" w:rsidR="00703F14" w:rsidP="00703F14" w:rsidRDefault="00703F14" w14:paraId="2C9C5227" w14:textId="77777777">
      <w:pPr>
        <w:pStyle w:val="ListParagraph"/>
        <w:numPr>
          <w:ilvl w:val="0"/>
          <w:numId w:val="32"/>
        </w:numPr>
        <w:ind w:left="900"/>
        <w:jc w:val="both"/>
        <w:rPr>
          <w:i/>
          <w:iCs/>
          <w:sz w:val="22"/>
          <w:szCs w:val="22"/>
          <w:lang w:val="ro-RO" w:eastAsia="ro-RO"/>
        </w:rPr>
      </w:pPr>
      <w:r w:rsidRPr="00C43B0B">
        <w:rPr>
          <w:i/>
          <w:iCs/>
          <w:sz w:val="22"/>
          <w:szCs w:val="22"/>
          <w:lang w:val="ro-RO" w:eastAsia="ro-RO"/>
        </w:rPr>
        <w:t xml:space="preserve">Datei de </w:t>
      </w:r>
      <w:r w:rsidRPr="00725547">
        <w:rPr>
          <w:b/>
          <w:bCs/>
          <w:i/>
          <w:iCs/>
          <w:sz w:val="22"/>
          <w:szCs w:val="22"/>
          <w:lang w:val="ro-RO" w:eastAsia="ro-RO"/>
        </w:rPr>
        <w:t>3 noiembrie 2025</w:t>
      </w:r>
      <w:r w:rsidRPr="00C43B0B">
        <w:rPr>
          <w:i/>
          <w:iCs/>
          <w:sz w:val="22"/>
          <w:szCs w:val="22"/>
          <w:lang w:val="ro-RO" w:eastAsia="ro-RO"/>
        </w:rPr>
        <w:t xml:space="preserve"> ca </w:t>
      </w:r>
      <w:r w:rsidRPr="00725547">
        <w:rPr>
          <w:b/>
          <w:bCs/>
          <w:i/>
          <w:iCs/>
          <w:sz w:val="22"/>
          <w:szCs w:val="22"/>
          <w:lang w:val="ro-RO" w:eastAsia="ro-RO"/>
        </w:rPr>
        <w:t>Ex – Date</w:t>
      </w:r>
      <w:r w:rsidRPr="00C43B0B">
        <w:rPr>
          <w:i/>
          <w:iCs/>
          <w:sz w:val="22"/>
          <w:szCs w:val="22"/>
          <w:lang w:val="ro-RO" w:eastAsia="ro-RO"/>
        </w:rPr>
        <w:t>, calculată în conformitate cu Articolul 176 alin. (1), corelat cu prevederile Articolului 2 alin. (2) litera (l) din Regulamentul nr. 5/2018;</w:t>
      </w:r>
    </w:p>
    <w:p w:rsidRPr="00C43B0B" w:rsidR="00703F14" w:rsidP="00703F14" w:rsidRDefault="00703F14" w14:paraId="04085ABE" w14:textId="77777777">
      <w:pPr>
        <w:pStyle w:val="ListParagraph"/>
        <w:ind w:left="450"/>
        <w:jc w:val="both"/>
        <w:rPr>
          <w:i/>
          <w:iCs/>
          <w:sz w:val="22"/>
          <w:szCs w:val="22"/>
          <w:lang w:val="ro-RO" w:eastAsia="ro-RO"/>
        </w:rPr>
      </w:pPr>
    </w:p>
    <w:p w:rsidRPr="00C43B0B" w:rsidR="00703F14" w:rsidP="00703F14" w:rsidRDefault="00703F14" w14:paraId="4F8DE3D2" w14:textId="77777777">
      <w:pPr>
        <w:pStyle w:val="ListParagraph"/>
        <w:ind w:left="900"/>
        <w:jc w:val="both"/>
        <w:rPr>
          <w:i/>
          <w:iCs/>
          <w:sz w:val="22"/>
          <w:szCs w:val="22"/>
          <w:lang w:val="ro-RO" w:eastAsia="ro-RO"/>
        </w:rPr>
      </w:pPr>
      <w:r w:rsidRPr="00C43B0B">
        <w:rPr>
          <w:i/>
          <w:iCs/>
          <w:sz w:val="22"/>
          <w:szCs w:val="22"/>
          <w:lang w:val="ro-RO" w:eastAsia="ro-RO"/>
        </w:rPr>
        <w:t xml:space="preserve">Datei de </w:t>
      </w:r>
      <w:r w:rsidRPr="00725547">
        <w:rPr>
          <w:b/>
          <w:bCs/>
          <w:i/>
          <w:iCs/>
          <w:sz w:val="22"/>
          <w:szCs w:val="22"/>
          <w:lang w:val="ro-RO" w:eastAsia="ro-RO"/>
        </w:rPr>
        <w:t>4 noiembrie 2025</w:t>
      </w:r>
      <w:r w:rsidRPr="00C43B0B">
        <w:rPr>
          <w:i/>
          <w:iCs/>
          <w:sz w:val="22"/>
          <w:szCs w:val="22"/>
          <w:lang w:val="ro-RO" w:eastAsia="ro-RO"/>
        </w:rPr>
        <w:t xml:space="preserve"> ca </w:t>
      </w:r>
      <w:r w:rsidRPr="00725547">
        <w:rPr>
          <w:b/>
          <w:bCs/>
          <w:i/>
          <w:iCs/>
          <w:sz w:val="22"/>
          <w:szCs w:val="22"/>
          <w:lang w:val="ro-RO" w:eastAsia="ro-RO"/>
        </w:rPr>
        <w:t>Dată de Înregistrare</w:t>
      </w:r>
      <w:r w:rsidRPr="00C43B0B">
        <w:rPr>
          <w:i/>
          <w:iCs/>
          <w:sz w:val="22"/>
          <w:szCs w:val="22"/>
          <w:lang w:val="ro-RO" w:eastAsia="ro-RO"/>
        </w:rPr>
        <w:t>, calculată în conformitate cu Articolul 176 alin. (1) din Regulamentul nr. 5/2018, corelat cu prevederile Articolului 87 alin. (1) din Legea Emitenților;</w:t>
      </w:r>
    </w:p>
    <w:p w:rsidRPr="00C43B0B" w:rsidR="00703F14" w:rsidP="00703F14" w:rsidRDefault="00703F14" w14:paraId="1169BCFE" w14:textId="77777777">
      <w:pPr>
        <w:pStyle w:val="ListParagraph"/>
        <w:ind w:left="900"/>
        <w:jc w:val="both"/>
        <w:rPr>
          <w:i/>
          <w:iCs/>
          <w:sz w:val="22"/>
          <w:szCs w:val="22"/>
          <w:lang w:val="ro-RO" w:eastAsia="ro-RO"/>
        </w:rPr>
      </w:pPr>
    </w:p>
    <w:p w:rsidRPr="00C43B0B" w:rsidR="00703F14" w:rsidP="00703F14" w:rsidRDefault="00703F14" w14:paraId="20841D9D" w14:textId="77777777">
      <w:pPr>
        <w:pStyle w:val="ListParagraph"/>
        <w:ind w:left="900"/>
        <w:jc w:val="both"/>
        <w:rPr>
          <w:i/>
          <w:iCs/>
          <w:sz w:val="22"/>
          <w:szCs w:val="22"/>
          <w:lang w:val="ro-RO" w:eastAsia="ro-RO"/>
        </w:rPr>
      </w:pPr>
      <w:r w:rsidRPr="00C43B0B">
        <w:rPr>
          <w:i/>
          <w:iCs/>
          <w:sz w:val="22"/>
          <w:szCs w:val="22"/>
          <w:lang w:val="ro-RO" w:eastAsia="ro-RO"/>
        </w:rPr>
        <w:t xml:space="preserve">Datei de </w:t>
      </w:r>
      <w:r w:rsidRPr="00725547">
        <w:rPr>
          <w:b/>
          <w:bCs/>
          <w:i/>
          <w:iCs/>
          <w:sz w:val="22"/>
          <w:szCs w:val="22"/>
          <w:lang w:val="ro-RO" w:eastAsia="ro-RO"/>
        </w:rPr>
        <w:t>26 noiembrie 2025</w:t>
      </w:r>
      <w:r w:rsidRPr="00C43B0B">
        <w:rPr>
          <w:i/>
          <w:iCs/>
          <w:sz w:val="22"/>
          <w:szCs w:val="22"/>
          <w:lang w:val="ro-RO" w:eastAsia="ro-RO"/>
        </w:rPr>
        <w:t xml:space="preserve"> ca </w:t>
      </w:r>
      <w:r w:rsidRPr="00725547">
        <w:rPr>
          <w:b/>
          <w:bCs/>
          <w:i/>
          <w:iCs/>
          <w:sz w:val="22"/>
          <w:szCs w:val="22"/>
          <w:lang w:val="ro-RO" w:eastAsia="ro-RO"/>
        </w:rPr>
        <w:t>Data Plății</w:t>
      </w:r>
      <w:r w:rsidRPr="00C43B0B">
        <w:rPr>
          <w:i/>
          <w:iCs/>
          <w:sz w:val="22"/>
          <w:szCs w:val="22"/>
          <w:lang w:val="ro-RO" w:eastAsia="ro-RO"/>
        </w:rPr>
        <w:t>, calculată în conformitate cu Articolul 178 alin. (2) din Regulamentul nr. 5/2018, corelat cu prevederile Articolului 87 alin. (2) din Legea Emitenților.</w:t>
      </w:r>
    </w:p>
    <w:p w:rsidRPr="00C43B0B" w:rsidR="00703F14" w:rsidP="00703F14" w:rsidRDefault="00703F14" w14:paraId="0770D280" w14:textId="77777777">
      <w:pPr>
        <w:pStyle w:val="ListParagraph"/>
        <w:ind w:left="900"/>
        <w:jc w:val="both"/>
        <w:rPr>
          <w:i/>
          <w:iCs/>
          <w:sz w:val="22"/>
          <w:szCs w:val="22"/>
          <w:lang w:val="ro-RO" w:eastAsia="ro-RO"/>
        </w:rPr>
      </w:pPr>
    </w:p>
    <w:p w:rsidRPr="00C43B0B" w:rsidR="00703F14" w:rsidP="00703F14" w:rsidRDefault="00703F14" w14:paraId="0E483066" w14:textId="77777777">
      <w:pPr>
        <w:pStyle w:val="ListParagraph"/>
        <w:ind w:left="900"/>
        <w:jc w:val="both"/>
        <w:rPr>
          <w:i/>
          <w:iCs/>
          <w:sz w:val="22"/>
          <w:szCs w:val="22"/>
          <w:lang w:val="ro-RO" w:eastAsia="ro-RO"/>
        </w:rPr>
      </w:pPr>
      <w:r w:rsidRPr="00C43B0B">
        <w:rPr>
          <w:i/>
          <w:iCs/>
          <w:sz w:val="22"/>
          <w:szCs w:val="22"/>
          <w:lang w:val="ro-RO" w:eastAsia="ro-RO"/>
        </w:rPr>
        <w:t>Întrucât nu sunt aplicabile acestei AGOA, acționarii nu decid asupra celorlalte aspecte descrise de Articolul 176 alin. (1) din Regulamentul nr. 5/2018, cum ar fi data participării garantate.</w:t>
      </w:r>
    </w:p>
    <w:p w:rsidRPr="00C43B0B" w:rsidR="00703F14" w:rsidP="00703F14" w:rsidRDefault="00703F14" w14:paraId="02757FDE" w14:textId="77777777">
      <w:pPr>
        <w:pStyle w:val="ListParagraph"/>
        <w:ind w:left="450"/>
        <w:jc w:val="both"/>
        <w:rPr>
          <w:i/>
          <w:iCs/>
          <w:sz w:val="22"/>
          <w:szCs w:val="22"/>
          <w:lang w:val="ro-RO" w:eastAsia="ro-RO"/>
        </w:rPr>
      </w:pPr>
    </w:p>
    <w:p w:rsidRPr="00267069" w:rsidR="00703F14" w:rsidP="00703F14" w:rsidRDefault="00703F14" w14:paraId="70B70DB6" w14:textId="77777777">
      <w:pPr>
        <w:pStyle w:val="ListParagraph"/>
        <w:numPr>
          <w:ilvl w:val="0"/>
          <w:numId w:val="32"/>
        </w:numPr>
        <w:ind w:left="900"/>
        <w:jc w:val="both"/>
        <w:rPr>
          <w:i/>
          <w:iCs/>
          <w:sz w:val="22"/>
          <w:szCs w:val="22"/>
          <w:lang w:val="ro-RO" w:eastAsia="ro-RO"/>
        </w:rPr>
      </w:pPr>
      <w:r w:rsidRPr="00C43B0B">
        <w:rPr>
          <w:i/>
          <w:iCs/>
          <w:sz w:val="22"/>
          <w:szCs w:val="22"/>
          <w:lang w:val="ro-RO" w:eastAsia="ro-RO"/>
        </w:rPr>
        <w:t>Împuternicirii, cu posibilitatea de sub-delegare, a lui Daniel Naftali pentru a semna hotărârile acționarilor, precum și orice alte documente în legătură cu acestea și pentru a îndeplini toate procedurile și formalitățile prevăzute de lege în scopul implementării hotărârii acționarilor, inclusiv formalitățile de publicare și înregistrare a acestora la Registrul Comerțului sau la orice altă instituție publică.</w:t>
      </w:r>
      <w:r w:rsidRPr="00267069">
        <w:rPr>
          <w:sz w:val="22"/>
          <w:szCs w:val="22"/>
          <w:lang w:val="ro-RO" w:eastAsia="ro-RO"/>
        </w:rPr>
        <w:t>”</w:t>
      </w:r>
    </w:p>
    <w:p w:rsidRPr="002950FA" w:rsidR="00703F14" w:rsidP="00703F14" w:rsidRDefault="00703F14" w14:paraId="3995E373" w14:textId="77777777">
      <w:pPr>
        <w:jc w:val="both"/>
        <w:rPr>
          <w:sz w:val="22"/>
          <w:szCs w:val="22"/>
          <w:lang w:val="ro-RO"/>
        </w:rPr>
      </w:pPr>
    </w:p>
    <w:tbl>
      <w:tblPr>
        <w:tblW w:w="8126" w:type="dxa"/>
        <w:jc w:val="center"/>
        <w:tblLayout w:type="fixed"/>
        <w:tblLook w:val="04A0" w:firstRow="1" w:lastRow="0" w:firstColumn="1" w:lastColumn="0" w:noHBand="0" w:noVBand="1"/>
      </w:tblPr>
      <w:tblGrid>
        <w:gridCol w:w="2655"/>
        <w:gridCol w:w="2735"/>
        <w:gridCol w:w="2736"/>
      </w:tblGrid>
      <w:tr w:rsidRPr="00367C0D" w:rsidR="00703F14" w:rsidTr="00D171A0" w14:paraId="138EF7A1"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5F7A51" w:rsidR="00703F14" w:rsidP="00D171A0" w:rsidRDefault="00703F14" w14:paraId="46438593" w14:textId="77777777">
            <w:pPr>
              <w:jc w:val="both"/>
              <w:rPr>
                <w:b/>
                <w:bCs/>
                <w:sz w:val="22"/>
                <w:szCs w:val="22"/>
                <w:lang w:val="ro-RO"/>
              </w:rPr>
            </w:pPr>
            <w:r w:rsidRPr="005F7A51">
              <w:rPr>
                <w:b/>
                <w:bCs/>
                <w:sz w:val="22"/>
                <w:szCs w:val="22"/>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5F7A51" w:rsidR="00703F14" w:rsidP="00D171A0" w:rsidRDefault="00703F14" w14:paraId="2768273B" w14:textId="77777777">
            <w:pPr>
              <w:jc w:val="both"/>
              <w:rPr>
                <w:b/>
                <w:bCs/>
                <w:sz w:val="22"/>
                <w:szCs w:val="22"/>
                <w:lang w:val="ro-RO"/>
              </w:rPr>
            </w:pPr>
            <w:r w:rsidRPr="005F7A51">
              <w:rPr>
                <w:b/>
                <w:bCs/>
                <w:sz w:val="22"/>
                <w:szCs w:val="22"/>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5F7A51" w:rsidR="00703F14" w:rsidP="00D171A0" w:rsidRDefault="00703F14" w14:paraId="61B5B934" w14:textId="77777777">
            <w:pPr>
              <w:jc w:val="both"/>
              <w:rPr>
                <w:b/>
                <w:bCs/>
                <w:sz w:val="22"/>
                <w:szCs w:val="22"/>
                <w:lang w:val="ro-RO"/>
              </w:rPr>
            </w:pPr>
            <w:r w:rsidRPr="005F7A51">
              <w:rPr>
                <w:b/>
                <w:bCs/>
                <w:sz w:val="22"/>
                <w:szCs w:val="22"/>
                <w:lang w:val="ro-RO"/>
              </w:rPr>
              <w:t> ABȚINERE</w:t>
            </w:r>
          </w:p>
        </w:tc>
      </w:tr>
      <w:tr w:rsidRPr="00367C0D" w:rsidR="00703F14" w:rsidTr="00D171A0" w14:paraId="031DF999"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5F7A51" w:rsidR="00703F14" w:rsidP="00D171A0" w:rsidRDefault="00703F14" w14:paraId="6EBE9900" w14:textId="77777777">
            <w:pPr>
              <w:jc w:val="both"/>
              <w:rPr>
                <w:sz w:val="22"/>
                <w:szCs w:val="22"/>
                <w:lang w:val="ro-RO"/>
              </w:rPr>
            </w:pPr>
          </w:p>
        </w:tc>
        <w:tc>
          <w:tcPr>
            <w:tcW w:w="2735" w:type="dxa"/>
            <w:tcBorders>
              <w:top w:val="nil"/>
              <w:left w:val="nil"/>
              <w:bottom w:val="single" w:color="auto" w:sz="4" w:space="0"/>
              <w:right w:val="single" w:color="auto" w:sz="4" w:space="0"/>
            </w:tcBorders>
            <w:noWrap/>
            <w:vAlign w:val="bottom"/>
            <w:hideMark/>
          </w:tcPr>
          <w:p w:rsidRPr="005F7A51" w:rsidR="00703F14" w:rsidP="00D171A0" w:rsidRDefault="00703F14" w14:paraId="21009A13" w14:textId="77777777">
            <w:pPr>
              <w:jc w:val="both"/>
              <w:rPr>
                <w:sz w:val="22"/>
                <w:szCs w:val="22"/>
                <w:lang w:val="ro-RO"/>
              </w:rPr>
            </w:pPr>
          </w:p>
        </w:tc>
        <w:tc>
          <w:tcPr>
            <w:tcW w:w="2736" w:type="dxa"/>
            <w:tcBorders>
              <w:top w:val="nil"/>
              <w:left w:val="nil"/>
              <w:bottom w:val="single" w:color="auto" w:sz="4" w:space="0"/>
              <w:right w:val="single" w:color="auto" w:sz="4" w:space="0"/>
            </w:tcBorders>
            <w:noWrap/>
            <w:vAlign w:val="bottom"/>
            <w:hideMark/>
          </w:tcPr>
          <w:p w:rsidRPr="005F7A51" w:rsidR="00703F14" w:rsidP="00D171A0" w:rsidRDefault="00703F14" w14:paraId="2F239528" w14:textId="77777777">
            <w:pPr>
              <w:jc w:val="both"/>
              <w:rPr>
                <w:sz w:val="22"/>
                <w:szCs w:val="22"/>
                <w:lang w:val="ro-RO"/>
              </w:rPr>
            </w:pPr>
          </w:p>
        </w:tc>
      </w:tr>
    </w:tbl>
    <w:p w:rsidR="00703F14" w:rsidP="00703F14" w:rsidRDefault="00703F14" w14:paraId="2FFD22CC" w14:textId="77777777">
      <w:pPr>
        <w:jc w:val="both"/>
        <w:rPr>
          <w:i/>
          <w:iCs/>
          <w:lang w:val="ro-RO"/>
        </w:rPr>
      </w:pPr>
    </w:p>
    <w:p w:rsidR="00703F14" w:rsidP="00703F14" w:rsidRDefault="00703F14" w14:paraId="1D2CB924" w14:textId="77777777">
      <w:pPr>
        <w:ind w:left="450"/>
        <w:jc w:val="both"/>
        <w:rPr>
          <w:b/>
          <w:bCs/>
          <w:sz w:val="22"/>
          <w:szCs w:val="22"/>
          <w:lang w:val="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rsidR="00703F14" w:rsidP="003E6F73" w:rsidRDefault="00703F14" w14:paraId="1A6CB89C" w14:textId="77777777">
      <w:pPr>
        <w:ind w:firstLine="450"/>
        <w:jc w:val="both"/>
        <w:rPr>
          <w:sz w:val="22"/>
          <w:szCs w:val="22"/>
          <w:lang w:val="ro-RO"/>
        </w:rPr>
      </w:pPr>
    </w:p>
    <w:p w:rsidR="00703F14" w:rsidP="003E6F73" w:rsidRDefault="00703F14" w14:paraId="1D4060A5" w14:textId="77777777">
      <w:pPr>
        <w:ind w:firstLine="450"/>
        <w:jc w:val="both"/>
        <w:rPr>
          <w:sz w:val="22"/>
          <w:szCs w:val="22"/>
          <w:lang w:val="ro-RO"/>
        </w:rPr>
      </w:pPr>
    </w:p>
    <w:p w:rsidRPr="009D0689" w:rsidR="009B2DD1" w:rsidP="009B2DD1" w:rsidRDefault="00B21BF1" w14:paraId="7DE8D619" w14:textId="16C2D167">
      <w:pPr>
        <w:jc w:val="both"/>
        <w:rPr>
          <w:b/>
          <w:bCs/>
          <w:sz w:val="22"/>
          <w:szCs w:val="22"/>
          <w:lang w:val="ro-RO"/>
        </w:rPr>
      </w:pPr>
      <w:r w:rsidRPr="009D0689">
        <w:rPr>
          <w:b/>
          <w:bCs/>
          <w:sz w:val="22"/>
          <w:szCs w:val="22"/>
          <w:lang w:val="ro-RO"/>
        </w:rPr>
        <w:t>Termenul limită pentru înregistrarea la Societate a buletinelor de vot prin coresponden</w:t>
      </w:r>
      <w:r w:rsidR="00BA7CE4">
        <w:rPr>
          <w:b/>
          <w:bCs/>
          <w:sz w:val="22"/>
          <w:szCs w:val="22"/>
          <w:lang w:val="ro-RO"/>
        </w:rPr>
        <w:t>ț</w:t>
      </w:r>
      <w:r w:rsidRPr="009D0689">
        <w:rPr>
          <w:b/>
          <w:bCs/>
          <w:sz w:val="22"/>
          <w:szCs w:val="22"/>
          <w:lang w:val="ro-RO"/>
        </w:rPr>
        <w:t xml:space="preserve">ă </w:t>
      </w:r>
      <w:r w:rsidR="00447951">
        <w:rPr>
          <w:b/>
          <w:bCs/>
          <w:sz w:val="22"/>
          <w:szCs w:val="22"/>
          <w:lang w:val="ro-RO"/>
        </w:rPr>
        <w:t xml:space="preserve">în legătură cu </w:t>
      </w:r>
      <w:r w:rsidR="00D56C7F">
        <w:rPr>
          <w:b/>
          <w:bCs/>
          <w:sz w:val="22"/>
          <w:szCs w:val="22"/>
          <w:lang w:val="ro-RO"/>
        </w:rPr>
        <w:t>AGOA</w:t>
      </w:r>
      <w:r w:rsidRPr="00BA12B6" w:rsidR="00BA12B6">
        <w:rPr>
          <w:b/>
          <w:bCs/>
          <w:sz w:val="22"/>
          <w:szCs w:val="22"/>
          <w:lang w:val="ro-RO"/>
        </w:rPr>
        <w:t xml:space="preserve"> este </w:t>
      </w:r>
      <w:r w:rsidR="001C7D60">
        <w:rPr>
          <w:rFonts w:cs="Arial"/>
          <w:b/>
          <w:sz w:val="22"/>
          <w:szCs w:val="22"/>
          <w:lang w:val="ro-RO"/>
        </w:rPr>
        <w:t xml:space="preserve">25 </w:t>
      </w:r>
      <w:r w:rsidR="00703F14">
        <w:rPr>
          <w:rFonts w:cs="Arial"/>
          <w:b/>
          <w:sz w:val="22"/>
          <w:szCs w:val="22"/>
          <w:lang w:val="ro-RO"/>
        </w:rPr>
        <w:t>septembrie</w:t>
      </w:r>
      <w:r w:rsidRPr="001531BC" w:rsidR="001C7D60">
        <w:rPr>
          <w:b/>
          <w:bCs/>
          <w:sz w:val="22"/>
          <w:szCs w:val="22"/>
          <w:lang w:val="ro-RO" w:eastAsia="ro-RO"/>
        </w:rPr>
        <w:t xml:space="preserve"> 202</w:t>
      </w:r>
      <w:r w:rsidR="001C7D60">
        <w:rPr>
          <w:b/>
          <w:bCs/>
          <w:sz w:val="22"/>
          <w:szCs w:val="22"/>
          <w:lang w:val="ro-RO" w:eastAsia="ro-RO"/>
        </w:rPr>
        <w:t>5</w:t>
      </w:r>
      <w:r w:rsidRPr="00BA12B6" w:rsidR="00BA12B6">
        <w:rPr>
          <w:b/>
          <w:bCs/>
          <w:sz w:val="22"/>
          <w:szCs w:val="22"/>
          <w:lang w:val="ro-RO"/>
        </w:rPr>
        <w:t>, ora 1</w:t>
      </w:r>
      <w:r w:rsidR="00C76003">
        <w:rPr>
          <w:b/>
          <w:bCs/>
          <w:sz w:val="22"/>
          <w:szCs w:val="22"/>
          <w:lang w:val="ro-RO"/>
        </w:rPr>
        <w:t>2</w:t>
      </w:r>
      <w:r w:rsidRPr="00BA12B6" w:rsidR="00BA12B6">
        <w:rPr>
          <w:b/>
          <w:bCs/>
          <w:sz w:val="22"/>
          <w:szCs w:val="22"/>
          <w:lang w:val="ro-RO"/>
        </w:rPr>
        <w:t xml:space="preserve">:00 </w:t>
      </w:r>
      <w:r w:rsidR="00C76003">
        <w:rPr>
          <w:b/>
          <w:bCs/>
          <w:sz w:val="22"/>
          <w:szCs w:val="22"/>
          <w:lang w:val="ro-RO"/>
        </w:rPr>
        <w:t>P</w:t>
      </w:r>
      <w:r w:rsidRPr="00BA12B6" w:rsidR="00BA12B6">
        <w:rPr>
          <w:b/>
          <w:bCs/>
          <w:sz w:val="22"/>
          <w:szCs w:val="22"/>
          <w:lang w:val="ro-RO"/>
        </w:rPr>
        <w:t>M (ora României)</w:t>
      </w:r>
      <w:r w:rsidRPr="009D0689" w:rsidR="009B2DD1">
        <w:rPr>
          <w:b/>
          <w:bCs/>
          <w:sz w:val="22"/>
          <w:szCs w:val="22"/>
          <w:lang w:val="ro-RO"/>
        </w:rPr>
        <w:t>.</w:t>
      </w:r>
    </w:p>
    <w:p w:rsidRPr="009D0689" w:rsidR="00284152" w:rsidP="003F2FF9" w:rsidRDefault="00284152" w14:paraId="16EF51E2" w14:textId="686A6634">
      <w:pPr>
        <w:jc w:val="both"/>
        <w:rPr>
          <w:sz w:val="22"/>
          <w:szCs w:val="22"/>
          <w:lang w:val="ro-RO"/>
        </w:rPr>
      </w:pPr>
    </w:p>
    <w:p w:rsidRPr="0024154C" w:rsidR="00284152" w:rsidP="0024154C" w:rsidRDefault="00284152" w14:paraId="76251128" w14:textId="5B65B2DF">
      <w:pPr>
        <w:suppressAutoHyphens/>
        <w:jc w:val="both"/>
        <w:rPr>
          <w:sz w:val="22"/>
          <w:szCs w:val="22"/>
          <w:lang w:val="ro-RO" w:eastAsia="ro-RO"/>
        </w:rPr>
      </w:pPr>
      <w:r w:rsidRPr="009D0689">
        <w:rPr>
          <w:sz w:val="22"/>
          <w:szCs w:val="22"/>
          <w:lang w:val="ro-RO" w:eastAsia="ro-RO"/>
        </w:rPr>
        <w:t>Anexăm prezentului buletin de vot</w:t>
      </w:r>
      <w:r w:rsidR="0024154C">
        <w:rPr>
          <w:sz w:val="22"/>
          <w:szCs w:val="22"/>
          <w:lang w:val="ro-RO" w:eastAsia="ro-RO"/>
        </w:rPr>
        <w:t xml:space="preserve"> </w:t>
      </w:r>
      <w:r w:rsidRPr="00632D82">
        <w:rPr>
          <w:sz w:val="22"/>
          <w:szCs w:val="22"/>
          <w:lang w:val="ro-RO" w:eastAsia="ro-RO"/>
        </w:rPr>
        <w:t>certificatul constatator, în original sau copie conformă cu originalul,</w:t>
      </w:r>
      <w:r w:rsidR="0024154C">
        <w:rPr>
          <w:sz w:val="22"/>
          <w:szCs w:val="22"/>
          <w:lang w:val="ro-RO" w:eastAsia="ro-RO"/>
        </w:rPr>
        <w:t xml:space="preserve"> care reflectă situa</w:t>
      </w:r>
      <w:r w:rsidR="00BA7CE4">
        <w:rPr>
          <w:sz w:val="22"/>
          <w:szCs w:val="22"/>
          <w:lang w:val="ro-RO" w:eastAsia="ro-RO"/>
        </w:rPr>
        <w:t>ț</w:t>
      </w:r>
      <w:r w:rsidR="0024154C">
        <w:rPr>
          <w:sz w:val="22"/>
          <w:szCs w:val="22"/>
          <w:lang w:val="ro-RO" w:eastAsia="ro-RO"/>
        </w:rPr>
        <w:t>ia la zi,</w:t>
      </w:r>
      <w:r w:rsidRPr="00632D82">
        <w:rPr>
          <w:sz w:val="22"/>
          <w:szCs w:val="22"/>
          <w:lang w:val="ro-RO" w:eastAsia="ro-RO"/>
        </w:rPr>
        <w:t xml:space="preserve"> eliberat de Registrul Comer</w:t>
      </w:r>
      <w:r w:rsidR="00BA7CE4">
        <w:rPr>
          <w:sz w:val="22"/>
          <w:szCs w:val="22"/>
          <w:lang w:val="ro-RO" w:eastAsia="ro-RO"/>
        </w:rPr>
        <w:t>ț</w:t>
      </w:r>
      <w:r w:rsidRPr="00632D82">
        <w:rPr>
          <w:sz w:val="22"/>
          <w:szCs w:val="22"/>
          <w:lang w:val="ro-RO" w:eastAsia="ro-RO"/>
        </w:rPr>
        <w:t xml:space="preserve">ului sau orice alt document, în original sau în copie conformă cu originalul, emis de către o autoritate competentă din statul în care </w:t>
      </w:r>
      <w:r w:rsidRPr="00632D82" w:rsidR="00A6106F">
        <w:rPr>
          <w:sz w:val="22"/>
          <w:szCs w:val="22"/>
          <w:lang w:val="ro-RO" w:eastAsia="ro-RO"/>
        </w:rPr>
        <w:t>subscrisul ac</w:t>
      </w:r>
      <w:r w:rsidR="00BA7CE4">
        <w:rPr>
          <w:sz w:val="22"/>
          <w:szCs w:val="22"/>
          <w:lang w:val="ro-RO" w:eastAsia="ro-RO"/>
        </w:rPr>
        <w:t>ț</w:t>
      </w:r>
      <w:r w:rsidRPr="00632D82" w:rsidR="00A6106F">
        <w:rPr>
          <w:sz w:val="22"/>
          <w:szCs w:val="22"/>
          <w:lang w:val="ro-RO" w:eastAsia="ro-RO"/>
        </w:rPr>
        <w:t>ionar</w:t>
      </w:r>
      <w:r w:rsidRPr="00632D82">
        <w:rPr>
          <w:sz w:val="22"/>
          <w:szCs w:val="22"/>
          <w:lang w:val="ro-RO" w:eastAsia="ro-RO"/>
        </w:rPr>
        <w:t xml:space="preserve"> este înmatriculat legal, cu o vechime de cel mult 12 </w:t>
      </w:r>
      <w:r w:rsidRPr="00632D82" w:rsidR="00920E9E">
        <w:rPr>
          <w:sz w:val="22"/>
          <w:szCs w:val="22"/>
          <w:lang w:val="ro-RO" w:eastAsia="ro-RO"/>
        </w:rPr>
        <w:t xml:space="preserve">(douăsprezece) </w:t>
      </w:r>
      <w:r w:rsidRPr="00632D82">
        <w:rPr>
          <w:sz w:val="22"/>
          <w:szCs w:val="22"/>
          <w:lang w:val="ro-RO" w:eastAsia="ro-RO"/>
        </w:rPr>
        <w:t xml:space="preserve">luni raportat la data publicării convocatorului </w:t>
      </w:r>
      <w:r w:rsidR="00D56C7F">
        <w:rPr>
          <w:sz w:val="22"/>
          <w:szCs w:val="22"/>
          <w:lang w:val="ro-RO" w:eastAsia="ro-RO"/>
        </w:rPr>
        <w:t>AGOA</w:t>
      </w:r>
      <w:r w:rsidRPr="00632D82" w:rsidR="00920E9E">
        <w:rPr>
          <w:sz w:val="22"/>
          <w:szCs w:val="22"/>
          <w:lang w:val="ro-RO" w:eastAsia="ro-RO"/>
        </w:rPr>
        <w:t xml:space="preserve"> în Monitorul Oficial </w:t>
      </w:r>
      <w:r w:rsidR="00BA7CE4">
        <w:rPr>
          <w:sz w:val="22"/>
          <w:szCs w:val="22"/>
          <w:lang w:val="ro-RO" w:eastAsia="ro-RO"/>
        </w:rPr>
        <w:t>ș</w:t>
      </w:r>
      <w:r w:rsidRPr="00632D82" w:rsidR="00BA12B6">
        <w:rPr>
          <w:sz w:val="22"/>
          <w:szCs w:val="22"/>
          <w:lang w:val="ro-RO" w:eastAsia="ro-RO"/>
        </w:rPr>
        <w:t>i</w:t>
      </w:r>
      <w:r w:rsidRPr="00632D82">
        <w:rPr>
          <w:sz w:val="22"/>
          <w:szCs w:val="22"/>
          <w:lang w:val="ro-RO" w:eastAsia="ro-RO"/>
        </w:rPr>
        <w:t xml:space="preserve"> care să permită identificarea </w:t>
      </w:r>
      <w:r w:rsidRPr="00632D82" w:rsidR="00A6106F">
        <w:rPr>
          <w:sz w:val="22"/>
          <w:szCs w:val="22"/>
          <w:lang w:val="ro-RO" w:eastAsia="ro-RO"/>
        </w:rPr>
        <w:t>subscrisului ac</w:t>
      </w:r>
      <w:r w:rsidR="00BA7CE4">
        <w:rPr>
          <w:sz w:val="22"/>
          <w:szCs w:val="22"/>
          <w:lang w:val="ro-RO" w:eastAsia="ro-RO"/>
        </w:rPr>
        <w:t>ț</w:t>
      </w:r>
      <w:r w:rsidRPr="00632D82" w:rsidR="00A6106F">
        <w:rPr>
          <w:sz w:val="22"/>
          <w:szCs w:val="22"/>
          <w:lang w:val="ro-RO" w:eastAsia="ro-RO"/>
        </w:rPr>
        <w:t>ionar</w:t>
      </w:r>
      <w:r w:rsidRPr="00632D82">
        <w:rPr>
          <w:sz w:val="22"/>
          <w:szCs w:val="22"/>
          <w:lang w:val="ro-RO" w:eastAsia="ro-RO"/>
        </w:rPr>
        <w:t xml:space="preserve"> în registrul ac</w:t>
      </w:r>
      <w:r w:rsidR="00BA7CE4">
        <w:rPr>
          <w:sz w:val="22"/>
          <w:szCs w:val="22"/>
          <w:lang w:val="ro-RO" w:eastAsia="ro-RO"/>
        </w:rPr>
        <w:t>ț</w:t>
      </w:r>
      <w:r w:rsidRPr="00632D82">
        <w:rPr>
          <w:sz w:val="22"/>
          <w:szCs w:val="22"/>
          <w:lang w:val="ro-RO" w:eastAsia="ro-RO"/>
        </w:rPr>
        <w:t>ionarilor Fondul Proprietatea la data de referin</w:t>
      </w:r>
      <w:r w:rsidR="00BA7CE4">
        <w:rPr>
          <w:sz w:val="22"/>
          <w:szCs w:val="22"/>
          <w:lang w:val="ro-RO" w:eastAsia="ro-RO"/>
        </w:rPr>
        <w:t>ț</w:t>
      </w:r>
      <w:r w:rsidRPr="00632D82">
        <w:rPr>
          <w:sz w:val="22"/>
          <w:szCs w:val="22"/>
          <w:lang w:val="ro-RO" w:eastAsia="ro-RO"/>
        </w:rPr>
        <w:t>ă</w:t>
      </w:r>
      <w:r w:rsidRPr="0024154C" w:rsidR="0024154C">
        <w:rPr>
          <w:sz w:val="22"/>
          <w:szCs w:val="22"/>
          <w:lang w:val="ro-RO" w:eastAsia="ro-RO"/>
        </w:rPr>
        <w:t xml:space="preserve"> </w:t>
      </w:r>
      <w:r w:rsidR="00D56C7F">
        <w:rPr>
          <w:sz w:val="22"/>
          <w:szCs w:val="22"/>
          <w:lang w:val="ro-RO" w:eastAsia="ro-RO"/>
        </w:rPr>
        <w:t>AGOA</w:t>
      </w:r>
      <w:r w:rsidRPr="0024154C" w:rsidR="0024154C">
        <w:rPr>
          <w:sz w:val="22"/>
          <w:szCs w:val="22"/>
          <w:lang w:val="ro-RO" w:eastAsia="ro-RO"/>
        </w:rPr>
        <w:t xml:space="preserve"> </w:t>
      </w:r>
      <w:r w:rsidRPr="00850845" w:rsidR="0024154C">
        <w:rPr>
          <w:sz w:val="22"/>
          <w:szCs w:val="22"/>
          <w:lang w:val="ro-RO" w:eastAsia="ro-RO"/>
        </w:rPr>
        <w:t>(</w:t>
      </w:r>
      <w:r w:rsidR="00703F14">
        <w:rPr>
          <w:rFonts w:cs="Arial"/>
          <w:b/>
          <w:sz w:val="22"/>
          <w:szCs w:val="22"/>
          <w:lang w:val="ro-RO"/>
        </w:rPr>
        <w:t>9 septembrie</w:t>
      </w:r>
      <w:r w:rsidRPr="002503CC" w:rsidR="00703F14">
        <w:rPr>
          <w:rFonts w:cs="Arial"/>
          <w:b/>
          <w:sz w:val="22"/>
          <w:szCs w:val="22"/>
          <w:lang w:val="ro-RO"/>
        </w:rPr>
        <w:t xml:space="preserve"> </w:t>
      </w:r>
      <w:r w:rsidRPr="001531BC" w:rsidR="005C287B">
        <w:rPr>
          <w:b/>
          <w:bCs/>
          <w:sz w:val="22"/>
          <w:szCs w:val="22"/>
          <w:lang w:val="ro-RO" w:eastAsia="ro-RO"/>
        </w:rPr>
        <w:t>202</w:t>
      </w:r>
      <w:r w:rsidR="005C287B">
        <w:rPr>
          <w:b/>
          <w:bCs/>
          <w:sz w:val="22"/>
          <w:szCs w:val="22"/>
          <w:lang w:val="ro-RO" w:eastAsia="ro-RO"/>
        </w:rPr>
        <w:t>5</w:t>
      </w:r>
      <w:r w:rsidRPr="00850845" w:rsidR="0024154C">
        <w:rPr>
          <w:sz w:val="22"/>
          <w:szCs w:val="22"/>
          <w:lang w:val="ro-RO" w:eastAsia="ro-RO"/>
        </w:rPr>
        <w:t>)</w:t>
      </w:r>
      <w:r w:rsidRPr="00632D82">
        <w:rPr>
          <w:sz w:val="22"/>
          <w:szCs w:val="22"/>
          <w:lang w:val="ro-RO" w:eastAsia="ro-RO"/>
        </w:rPr>
        <w:t xml:space="preserve"> eliberat de Depozitarul </w:t>
      </w:r>
      <w:r w:rsidRPr="0024154C">
        <w:rPr>
          <w:sz w:val="22"/>
          <w:szCs w:val="22"/>
          <w:lang w:val="ro-RO" w:eastAsia="ro-RO"/>
        </w:rPr>
        <w:t xml:space="preserve">Central SA. Dacă Depozitarul Central SA nu a fost informat la timp în legătura cu numele reprezentantului legal al </w:t>
      </w:r>
      <w:r w:rsidRPr="0024154C" w:rsidR="00A6106F">
        <w:rPr>
          <w:sz w:val="22"/>
          <w:szCs w:val="22"/>
          <w:lang w:val="ro-RO" w:eastAsia="ro-RO"/>
        </w:rPr>
        <w:t>subscrisului ac</w:t>
      </w:r>
      <w:r w:rsidR="00BA7CE4">
        <w:rPr>
          <w:sz w:val="22"/>
          <w:szCs w:val="22"/>
          <w:lang w:val="ro-RO" w:eastAsia="ro-RO"/>
        </w:rPr>
        <w:t>ț</w:t>
      </w:r>
      <w:r w:rsidRPr="0024154C" w:rsidR="00A6106F">
        <w:rPr>
          <w:sz w:val="22"/>
          <w:szCs w:val="22"/>
          <w:lang w:val="ro-RO" w:eastAsia="ro-RO"/>
        </w:rPr>
        <w:t>ionar</w:t>
      </w:r>
      <w:r w:rsidRPr="0024154C">
        <w:rPr>
          <w:sz w:val="22"/>
          <w:szCs w:val="22"/>
          <w:lang w:val="ro-RO" w:eastAsia="ro-RO"/>
        </w:rPr>
        <w:t xml:space="preserve"> (astfel încât registrul ac</w:t>
      </w:r>
      <w:r w:rsidR="00BA7CE4">
        <w:rPr>
          <w:sz w:val="22"/>
          <w:szCs w:val="22"/>
          <w:lang w:val="ro-RO" w:eastAsia="ro-RO"/>
        </w:rPr>
        <w:t>ț</w:t>
      </w:r>
      <w:r w:rsidRPr="0024154C">
        <w:rPr>
          <w:sz w:val="22"/>
          <w:szCs w:val="22"/>
          <w:lang w:val="ro-RO" w:eastAsia="ro-RO"/>
        </w:rPr>
        <w:t>ionarilor la data de referin</w:t>
      </w:r>
      <w:r w:rsidR="00BA7CE4">
        <w:rPr>
          <w:sz w:val="22"/>
          <w:szCs w:val="22"/>
          <w:lang w:val="ro-RO" w:eastAsia="ro-RO"/>
        </w:rPr>
        <w:t>ț</w:t>
      </w:r>
      <w:r w:rsidRPr="0024154C">
        <w:rPr>
          <w:sz w:val="22"/>
          <w:szCs w:val="22"/>
          <w:lang w:val="ro-RO" w:eastAsia="ro-RO"/>
        </w:rPr>
        <w:t>ă să reflecte acest lucru), certificatul constatator/documentele similare men</w:t>
      </w:r>
      <w:r w:rsidR="00BA7CE4">
        <w:rPr>
          <w:sz w:val="22"/>
          <w:szCs w:val="22"/>
          <w:lang w:val="ro-RO" w:eastAsia="ro-RO"/>
        </w:rPr>
        <w:t>ț</w:t>
      </w:r>
      <w:r w:rsidRPr="0024154C">
        <w:rPr>
          <w:sz w:val="22"/>
          <w:szCs w:val="22"/>
          <w:lang w:val="ro-RO" w:eastAsia="ro-RO"/>
        </w:rPr>
        <w:t xml:space="preserve">ionate mai sus vor trebui sa facă dovada reprezentantului legal al </w:t>
      </w:r>
      <w:r w:rsidRPr="0024154C" w:rsidR="00A6106F">
        <w:rPr>
          <w:sz w:val="22"/>
          <w:szCs w:val="22"/>
          <w:lang w:val="ro-RO" w:eastAsia="ro-RO"/>
        </w:rPr>
        <w:t>subscrisului ac</w:t>
      </w:r>
      <w:r w:rsidR="00BA7CE4">
        <w:rPr>
          <w:sz w:val="22"/>
          <w:szCs w:val="22"/>
          <w:lang w:val="ro-RO" w:eastAsia="ro-RO"/>
        </w:rPr>
        <w:t>ț</w:t>
      </w:r>
      <w:r w:rsidRPr="0024154C" w:rsidR="00A6106F">
        <w:rPr>
          <w:sz w:val="22"/>
          <w:szCs w:val="22"/>
          <w:lang w:val="ro-RO" w:eastAsia="ro-RO"/>
        </w:rPr>
        <w:t>ionar</w:t>
      </w:r>
      <w:r w:rsidRPr="0024154C">
        <w:rPr>
          <w:sz w:val="22"/>
          <w:szCs w:val="22"/>
          <w:lang w:val="ro-RO" w:eastAsia="ro-RO"/>
        </w:rPr>
        <w:t>.</w:t>
      </w:r>
    </w:p>
    <w:p w:rsidRPr="009D0689" w:rsidR="00284152" w:rsidP="00284152" w:rsidRDefault="00284152" w14:paraId="0710255E" w14:textId="7DC85301">
      <w:pPr>
        <w:pStyle w:val="ListParagraph"/>
        <w:suppressAutoHyphens/>
        <w:ind w:left="360"/>
        <w:jc w:val="both"/>
        <w:rPr>
          <w:sz w:val="22"/>
          <w:szCs w:val="22"/>
          <w:lang w:val="ro-RO" w:eastAsia="ro-RO"/>
        </w:rPr>
      </w:pPr>
    </w:p>
    <w:p w:rsidRPr="009D0689" w:rsidR="00C534BF" w:rsidP="00C534BF" w:rsidRDefault="00C534BF" w14:paraId="0DE884F1" w14:textId="677911BE">
      <w:pPr>
        <w:pStyle w:val="FootnoteText"/>
        <w:jc w:val="both"/>
        <w:rPr>
          <w:rFonts w:ascii="Times New Roman" w:hAnsi="Times New Roman"/>
          <w:sz w:val="22"/>
          <w:szCs w:val="22"/>
          <w:lang w:val="ro-RO"/>
        </w:rPr>
      </w:pPr>
      <w:r w:rsidRPr="009D0689">
        <w:rPr>
          <w:rFonts w:ascii="Times New Roman" w:hAnsi="Times New Roman"/>
          <w:sz w:val="22"/>
          <w:szCs w:val="22"/>
          <w:lang w:val="ro-RO"/>
        </w:rPr>
        <w:t>Pentru buletinele de vot transmise electronic, Societatea va transmite ac</w:t>
      </w:r>
      <w:r w:rsidR="00BA7CE4">
        <w:rPr>
          <w:rFonts w:ascii="Times New Roman" w:hAnsi="Times New Roman"/>
          <w:sz w:val="22"/>
          <w:szCs w:val="22"/>
          <w:lang w:val="ro-RO"/>
        </w:rPr>
        <w:t>ț</w:t>
      </w:r>
      <w:r w:rsidRPr="009D0689">
        <w:rPr>
          <w:rFonts w:ascii="Times New Roman" w:hAnsi="Times New Roman"/>
          <w:sz w:val="22"/>
          <w:szCs w:val="22"/>
          <w:lang w:val="ro-RO"/>
        </w:rPr>
        <w:t>ionarului o confirmare electronică de primire a voturilor, în conformitate cu prevederile art. 9</w:t>
      </w:r>
      <w:r w:rsidRPr="009D0689" w:rsidR="006924EC">
        <w:rPr>
          <w:rFonts w:ascii="Times New Roman" w:hAnsi="Times New Roman"/>
          <w:sz w:val="22"/>
          <w:szCs w:val="22"/>
          <w:lang w:val="ro-RO"/>
        </w:rPr>
        <w:t>7</w:t>
      </w:r>
      <w:r w:rsidRPr="009D0689">
        <w:rPr>
          <w:rFonts w:ascii="Times New Roman" w:hAnsi="Times New Roman"/>
          <w:sz w:val="22"/>
          <w:szCs w:val="22"/>
          <w:lang w:val="ro-RO"/>
        </w:rPr>
        <w:t xml:space="preserve"> alin. (2) din Legea </w:t>
      </w:r>
      <w:r w:rsidRPr="00447951" w:rsidR="00447951">
        <w:rPr>
          <w:rFonts w:ascii="Times New Roman" w:hAnsi="Times New Roman"/>
          <w:sz w:val="22"/>
          <w:szCs w:val="22"/>
          <w:lang w:val="ro-RO"/>
        </w:rPr>
        <w:t>nr. 24/2017 privind emiten</w:t>
      </w:r>
      <w:r w:rsidR="00BA7CE4">
        <w:rPr>
          <w:rFonts w:ascii="Times New Roman" w:hAnsi="Times New Roman"/>
          <w:sz w:val="22"/>
          <w:szCs w:val="22"/>
          <w:lang w:val="ro-RO"/>
        </w:rPr>
        <w:t>ț</w:t>
      </w:r>
      <w:r w:rsidRPr="00447951" w:rsidR="00447951">
        <w:rPr>
          <w:rFonts w:ascii="Times New Roman" w:hAnsi="Times New Roman"/>
          <w:sz w:val="22"/>
          <w:szCs w:val="22"/>
          <w:lang w:val="ro-RO"/>
        </w:rPr>
        <w:t xml:space="preserve">ii de instrumente financiare </w:t>
      </w:r>
      <w:r w:rsidR="00BA7CE4">
        <w:rPr>
          <w:rFonts w:ascii="Times New Roman" w:hAnsi="Times New Roman"/>
          <w:sz w:val="22"/>
          <w:szCs w:val="22"/>
          <w:lang w:val="ro-RO"/>
        </w:rPr>
        <w:t>ș</w:t>
      </w:r>
      <w:r w:rsidRPr="00447951" w:rsidR="00BA12B6">
        <w:rPr>
          <w:rFonts w:ascii="Times New Roman" w:hAnsi="Times New Roman"/>
          <w:sz w:val="22"/>
          <w:szCs w:val="22"/>
          <w:lang w:val="ro-RO"/>
        </w:rPr>
        <w:t>i</w:t>
      </w:r>
      <w:r w:rsidRPr="00447951" w:rsidR="00447951">
        <w:rPr>
          <w:rFonts w:ascii="Times New Roman" w:hAnsi="Times New Roman"/>
          <w:sz w:val="22"/>
          <w:szCs w:val="22"/>
          <w:lang w:val="ro-RO"/>
        </w:rPr>
        <w:t xml:space="preserve"> opera</w:t>
      </w:r>
      <w:r w:rsidR="00BA7CE4">
        <w:rPr>
          <w:rFonts w:ascii="Times New Roman" w:hAnsi="Times New Roman"/>
          <w:sz w:val="22"/>
          <w:szCs w:val="22"/>
          <w:lang w:val="ro-RO"/>
        </w:rPr>
        <w:t>ț</w:t>
      </w:r>
      <w:r w:rsidRPr="00447951" w:rsidR="00447951">
        <w:rPr>
          <w:rFonts w:ascii="Times New Roman" w:hAnsi="Times New Roman"/>
          <w:sz w:val="22"/>
          <w:szCs w:val="22"/>
          <w:lang w:val="ro-RO"/>
        </w:rPr>
        <w:t>iuni de pia</w:t>
      </w:r>
      <w:r w:rsidR="00BA7CE4">
        <w:rPr>
          <w:rFonts w:ascii="Times New Roman" w:hAnsi="Times New Roman"/>
          <w:sz w:val="22"/>
          <w:szCs w:val="22"/>
          <w:lang w:val="ro-RO"/>
        </w:rPr>
        <w:t>ț</w:t>
      </w:r>
      <w:r w:rsidRPr="00447951" w:rsidR="00447951">
        <w:rPr>
          <w:rFonts w:ascii="Times New Roman" w:hAnsi="Times New Roman"/>
          <w:sz w:val="22"/>
          <w:szCs w:val="22"/>
          <w:lang w:val="ro-RO"/>
        </w:rPr>
        <w:t xml:space="preserve">ă, republicată, cu modificările </w:t>
      </w:r>
      <w:r w:rsidR="00BA7CE4">
        <w:rPr>
          <w:rFonts w:ascii="Times New Roman" w:hAnsi="Times New Roman"/>
          <w:sz w:val="22"/>
          <w:szCs w:val="22"/>
          <w:lang w:val="ro-RO"/>
        </w:rPr>
        <w:t>ș</w:t>
      </w:r>
      <w:r w:rsidRPr="00447951" w:rsidR="00447951">
        <w:rPr>
          <w:rFonts w:ascii="Times New Roman" w:hAnsi="Times New Roman"/>
          <w:sz w:val="22"/>
          <w:szCs w:val="22"/>
          <w:lang w:val="ro-RO"/>
        </w:rPr>
        <w:t>i completările ulterioare („</w:t>
      </w:r>
      <w:r w:rsidRPr="00632D82" w:rsidR="00447951">
        <w:rPr>
          <w:rFonts w:ascii="Times New Roman" w:hAnsi="Times New Roman"/>
          <w:b/>
          <w:bCs/>
          <w:sz w:val="22"/>
          <w:szCs w:val="22"/>
          <w:lang w:val="ro-RO"/>
        </w:rPr>
        <w:t>Legea Emiten</w:t>
      </w:r>
      <w:r w:rsidR="00BA7CE4">
        <w:rPr>
          <w:rFonts w:ascii="Times New Roman" w:hAnsi="Times New Roman"/>
          <w:b/>
          <w:bCs/>
          <w:sz w:val="22"/>
          <w:szCs w:val="22"/>
          <w:lang w:val="ro-RO"/>
        </w:rPr>
        <w:t>ț</w:t>
      </w:r>
      <w:r w:rsidRPr="00632D82" w:rsidR="00447951">
        <w:rPr>
          <w:rFonts w:ascii="Times New Roman" w:hAnsi="Times New Roman"/>
          <w:b/>
          <w:bCs/>
          <w:sz w:val="22"/>
          <w:szCs w:val="22"/>
          <w:lang w:val="ro-RO"/>
        </w:rPr>
        <w:t>ilor</w:t>
      </w:r>
      <w:r w:rsidRPr="00447951" w:rsidR="00447951">
        <w:rPr>
          <w:rFonts w:ascii="Times New Roman" w:hAnsi="Times New Roman"/>
          <w:sz w:val="22"/>
          <w:szCs w:val="22"/>
          <w:lang w:val="ro-RO"/>
        </w:rPr>
        <w:t>”)</w:t>
      </w:r>
      <w:r w:rsidRPr="009D0689">
        <w:rPr>
          <w:rFonts w:ascii="Times New Roman" w:hAnsi="Times New Roman"/>
          <w:sz w:val="22"/>
          <w:szCs w:val="22"/>
          <w:lang w:val="ro-RO"/>
        </w:rPr>
        <w:t xml:space="preserve"> </w:t>
      </w:r>
      <w:r w:rsidR="00BA7CE4">
        <w:rPr>
          <w:rFonts w:ascii="Times New Roman" w:hAnsi="Times New Roman"/>
          <w:sz w:val="22"/>
          <w:szCs w:val="22"/>
          <w:lang w:val="ro-RO"/>
        </w:rPr>
        <w:t>ș</w:t>
      </w:r>
      <w:r w:rsidRPr="009D0689">
        <w:rPr>
          <w:rFonts w:ascii="Times New Roman" w:hAnsi="Times New Roman"/>
          <w:sz w:val="22"/>
          <w:szCs w:val="22"/>
          <w:lang w:val="ro-RO"/>
        </w:rPr>
        <w:t>i cu cele ale art. 7 alin. (1) din Regulamentul CE 1212/2018, în formatul prevăzut de tabelul 6 din Anexa Regulamentului CE 1212/2018.</w:t>
      </w:r>
    </w:p>
    <w:p w:rsidRPr="009D0689" w:rsidR="00C534BF" w:rsidP="00C534BF" w:rsidRDefault="00C534BF" w14:paraId="2C40CC72" w14:textId="77777777">
      <w:pPr>
        <w:suppressAutoHyphens/>
        <w:jc w:val="both"/>
        <w:rPr>
          <w:sz w:val="22"/>
          <w:szCs w:val="22"/>
          <w:lang w:val="ro-RO" w:eastAsia="ro-RO"/>
        </w:rPr>
      </w:pPr>
    </w:p>
    <w:p w:rsidRPr="009D0689" w:rsidR="00C534BF" w:rsidP="00C534BF" w:rsidRDefault="00C534BF" w14:paraId="4CF00269" w14:textId="11ED173E">
      <w:pPr>
        <w:jc w:val="both"/>
        <w:rPr>
          <w:sz w:val="22"/>
          <w:szCs w:val="22"/>
          <w:lang w:val="ro-RO"/>
        </w:rPr>
      </w:pPr>
      <w:r w:rsidRPr="009D0689">
        <w:rPr>
          <w:sz w:val="22"/>
          <w:szCs w:val="22"/>
          <w:lang w:val="ro-RO"/>
        </w:rPr>
        <w:t xml:space="preserve">După </w:t>
      </w:r>
      <w:r w:rsidR="00D56C7F">
        <w:rPr>
          <w:sz w:val="22"/>
          <w:szCs w:val="22"/>
          <w:lang w:val="ro-RO"/>
        </w:rPr>
        <w:t>AGOA</w:t>
      </w:r>
      <w:r w:rsidRPr="009D0689">
        <w:rPr>
          <w:sz w:val="22"/>
          <w:szCs w:val="22"/>
          <w:lang w:val="ro-RO"/>
        </w:rPr>
        <w:t xml:space="preserve">, </w:t>
      </w:r>
      <w:r w:rsidRPr="009D0689" w:rsidR="009D0689">
        <w:rPr>
          <w:sz w:val="22"/>
          <w:szCs w:val="22"/>
          <w:lang w:val="ro-RO"/>
        </w:rPr>
        <w:t>ac</w:t>
      </w:r>
      <w:r w:rsidR="00BA7CE4">
        <w:rPr>
          <w:sz w:val="22"/>
          <w:szCs w:val="22"/>
          <w:lang w:val="ro-RO"/>
        </w:rPr>
        <w:t>ț</w:t>
      </w:r>
      <w:r w:rsidRPr="009D0689" w:rsidR="009D0689">
        <w:rPr>
          <w:sz w:val="22"/>
          <w:szCs w:val="22"/>
          <w:lang w:val="ro-RO"/>
        </w:rPr>
        <w:t>ionarul</w:t>
      </w:r>
      <w:r w:rsidRPr="009D0689">
        <w:rPr>
          <w:sz w:val="22"/>
          <w:szCs w:val="22"/>
          <w:lang w:val="ro-RO"/>
        </w:rPr>
        <w:t xml:space="preserve"> sau un </w:t>
      </w:r>
      <w:r w:rsidRPr="009D0689" w:rsidR="009D0689">
        <w:rPr>
          <w:sz w:val="22"/>
          <w:szCs w:val="22"/>
          <w:lang w:val="ro-RO"/>
        </w:rPr>
        <w:t>ter</w:t>
      </w:r>
      <w:r w:rsidR="00BA7CE4">
        <w:rPr>
          <w:sz w:val="22"/>
          <w:szCs w:val="22"/>
          <w:lang w:val="ro-RO"/>
        </w:rPr>
        <w:t>ț</w:t>
      </w:r>
      <w:r w:rsidRPr="009D0689">
        <w:rPr>
          <w:sz w:val="22"/>
          <w:szCs w:val="22"/>
          <w:lang w:val="ro-RO"/>
        </w:rPr>
        <w:t xml:space="preserve"> desemnat de </w:t>
      </w:r>
      <w:r w:rsidRPr="009D0689" w:rsidR="009D0689">
        <w:rPr>
          <w:sz w:val="22"/>
          <w:szCs w:val="22"/>
          <w:lang w:val="ro-RO"/>
        </w:rPr>
        <w:t>ac</w:t>
      </w:r>
      <w:r w:rsidR="00BA7CE4">
        <w:rPr>
          <w:sz w:val="22"/>
          <w:szCs w:val="22"/>
          <w:lang w:val="ro-RO"/>
        </w:rPr>
        <w:t>ț</w:t>
      </w:r>
      <w:r w:rsidRPr="009D0689" w:rsidR="009D0689">
        <w:rPr>
          <w:sz w:val="22"/>
          <w:szCs w:val="22"/>
          <w:lang w:val="ro-RO"/>
        </w:rPr>
        <w:t>ionar</w:t>
      </w:r>
      <w:r w:rsidRPr="009D0689">
        <w:rPr>
          <w:sz w:val="22"/>
          <w:szCs w:val="22"/>
          <w:lang w:val="ro-RO"/>
        </w:rPr>
        <w:t xml:space="preserve"> poate </w:t>
      </w:r>
      <w:r w:rsidRPr="009D0689" w:rsidR="009D0689">
        <w:rPr>
          <w:sz w:val="22"/>
          <w:szCs w:val="22"/>
          <w:lang w:val="ro-RO"/>
        </w:rPr>
        <w:t>ob</w:t>
      </w:r>
      <w:r w:rsidR="00BA7CE4">
        <w:rPr>
          <w:sz w:val="22"/>
          <w:szCs w:val="22"/>
          <w:lang w:val="ro-RO"/>
        </w:rPr>
        <w:t>ț</w:t>
      </w:r>
      <w:r w:rsidRPr="009D0689" w:rsidR="009D0689">
        <w:rPr>
          <w:sz w:val="22"/>
          <w:szCs w:val="22"/>
          <w:lang w:val="ro-RO"/>
        </w:rPr>
        <w:t>ine</w:t>
      </w:r>
      <w:r w:rsidRPr="009D0689">
        <w:rPr>
          <w:sz w:val="22"/>
          <w:szCs w:val="22"/>
          <w:lang w:val="ro-RO"/>
        </w:rPr>
        <w:t xml:space="preserve"> de la Societate, cel </w:t>
      </w:r>
      <w:r w:rsidRPr="009D0689" w:rsidR="00BA12B6">
        <w:rPr>
          <w:sz w:val="22"/>
          <w:szCs w:val="22"/>
          <w:lang w:val="ro-RO"/>
        </w:rPr>
        <w:t>pu</w:t>
      </w:r>
      <w:r w:rsidR="00BA7CE4">
        <w:rPr>
          <w:sz w:val="22"/>
          <w:szCs w:val="22"/>
          <w:lang w:val="ro-RO"/>
        </w:rPr>
        <w:t>ț</w:t>
      </w:r>
      <w:r w:rsidRPr="009D0689" w:rsidR="00BA12B6">
        <w:rPr>
          <w:sz w:val="22"/>
          <w:szCs w:val="22"/>
          <w:lang w:val="ro-RO"/>
        </w:rPr>
        <w:t>in</w:t>
      </w:r>
      <w:r w:rsidRPr="009D0689">
        <w:rPr>
          <w:sz w:val="22"/>
          <w:szCs w:val="22"/>
          <w:lang w:val="ro-RO"/>
        </w:rPr>
        <w:t xml:space="preserve"> la cerere, o confirmare a faptului că voturile au fost numărate </w:t>
      </w:r>
      <w:r w:rsidR="00BA7CE4">
        <w:rPr>
          <w:sz w:val="22"/>
          <w:szCs w:val="22"/>
          <w:lang w:val="ro-RO"/>
        </w:rPr>
        <w:t>ș</w:t>
      </w:r>
      <w:r w:rsidRPr="009D0689" w:rsidR="00BA12B6">
        <w:rPr>
          <w:sz w:val="22"/>
          <w:szCs w:val="22"/>
          <w:lang w:val="ro-RO"/>
        </w:rPr>
        <w:t>i</w:t>
      </w:r>
      <w:r w:rsidRPr="009D0689">
        <w:rPr>
          <w:sz w:val="22"/>
          <w:szCs w:val="22"/>
          <w:lang w:val="ro-RO"/>
        </w:rPr>
        <w:t xml:space="preserve"> înregistrate în mod valabil de către Societate. Solicitarea unei astfel de confirmări poate fi făcută în termen de o lună de la data votului. În acest caz, Societatea va transmite ac</w:t>
      </w:r>
      <w:r w:rsidR="00BA7CE4">
        <w:rPr>
          <w:sz w:val="22"/>
          <w:szCs w:val="22"/>
          <w:lang w:val="ro-RO"/>
        </w:rPr>
        <w:t>ț</w:t>
      </w:r>
      <w:r w:rsidRPr="009D0689">
        <w:rPr>
          <w:sz w:val="22"/>
          <w:szCs w:val="22"/>
          <w:lang w:val="ro-RO"/>
        </w:rPr>
        <w:t xml:space="preserve">ionarului o confirmare electronică de înregistrare </w:t>
      </w:r>
      <w:r w:rsidR="00BA7CE4">
        <w:rPr>
          <w:sz w:val="22"/>
          <w:szCs w:val="22"/>
          <w:lang w:val="ro-RO"/>
        </w:rPr>
        <w:t>ș</w:t>
      </w:r>
      <w:r w:rsidRPr="009D0689">
        <w:rPr>
          <w:sz w:val="22"/>
          <w:szCs w:val="22"/>
          <w:lang w:val="ro-RO"/>
        </w:rPr>
        <w:t>i numărare a voturilor, în conformitate cu prevederile art. 9</w:t>
      </w:r>
      <w:r w:rsidRPr="009D0689" w:rsidR="002B782E">
        <w:rPr>
          <w:sz w:val="22"/>
          <w:szCs w:val="22"/>
          <w:lang w:val="ro-RO"/>
        </w:rPr>
        <w:t>7</w:t>
      </w:r>
      <w:r w:rsidRPr="009D0689">
        <w:rPr>
          <w:sz w:val="22"/>
          <w:szCs w:val="22"/>
          <w:lang w:val="ro-RO"/>
        </w:rPr>
        <w:t xml:space="preserve"> alin (3) din Legea Emiten</w:t>
      </w:r>
      <w:r w:rsidR="00BA7CE4">
        <w:rPr>
          <w:sz w:val="22"/>
          <w:szCs w:val="22"/>
          <w:lang w:val="ro-RO"/>
        </w:rPr>
        <w:t>ț</w:t>
      </w:r>
      <w:r w:rsidRPr="009D0689">
        <w:rPr>
          <w:sz w:val="22"/>
          <w:szCs w:val="22"/>
          <w:lang w:val="ro-RO"/>
        </w:rPr>
        <w:t xml:space="preserve">ilor </w:t>
      </w:r>
      <w:r w:rsidR="00BA7CE4">
        <w:rPr>
          <w:sz w:val="22"/>
          <w:szCs w:val="22"/>
          <w:lang w:val="ro-RO"/>
        </w:rPr>
        <w:t>ș</w:t>
      </w:r>
      <w:r w:rsidRPr="009D0689">
        <w:rPr>
          <w:sz w:val="22"/>
          <w:szCs w:val="22"/>
          <w:lang w:val="ro-RO"/>
        </w:rPr>
        <w:t>i cu cele ale art. 7 alin. (2) din Regulamentul CE 1212/2018, în formatul prevăzut de tabelul 7 din Anexa Regulamentului CE 1212/2018.</w:t>
      </w:r>
    </w:p>
    <w:p w:rsidRPr="009D0689" w:rsidR="00C534BF" w:rsidP="00284152" w:rsidRDefault="00C534BF" w14:paraId="1CFC1619" w14:textId="77777777">
      <w:pPr>
        <w:pStyle w:val="ListParagraph"/>
        <w:suppressAutoHyphens/>
        <w:ind w:left="360"/>
        <w:jc w:val="both"/>
        <w:rPr>
          <w:sz w:val="22"/>
          <w:szCs w:val="22"/>
          <w:lang w:val="ro-RO" w:eastAsia="ro-RO"/>
        </w:rPr>
      </w:pPr>
    </w:p>
    <w:p w:rsidRPr="009D0689" w:rsidR="00284152" w:rsidP="00284152" w:rsidRDefault="00284152" w14:paraId="1176481D" w14:textId="6EC51433">
      <w:pPr>
        <w:autoSpaceDE w:val="0"/>
        <w:autoSpaceDN w:val="0"/>
        <w:adjustRightInd w:val="0"/>
        <w:jc w:val="both"/>
        <w:rPr>
          <w:sz w:val="22"/>
          <w:szCs w:val="22"/>
          <w:lang w:val="ro-RO"/>
        </w:rPr>
      </w:pPr>
      <w:r w:rsidRPr="009D0689">
        <w:rPr>
          <w:sz w:val="22"/>
          <w:szCs w:val="22"/>
          <w:lang w:val="ro-RO"/>
        </w:rPr>
        <w:t xml:space="preserve">Data buletinului de vot prin </w:t>
      </w:r>
      <w:r w:rsidRPr="009D0689" w:rsidR="009D0689">
        <w:rPr>
          <w:sz w:val="22"/>
          <w:szCs w:val="22"/>
          <w:lang w:val="ro-RO"/>
        </w:rPr>
        <w:t>coresponden</w:t>
      </w:r>
      <w:r w:rsidR="00BA7CE4">
        <w:rPr>
          <w:sz w:val="22"/>
          <w:szCs w:val="22"/>
          <w:lang w:val="ro-RO"/>
        </w:rPr>
        <w:t>ț</w:t>
      </w:r>
      <w:r w:rsidRPr="009D0689" w:rsidR="009D0689">
        <w:rPr>
          <w:sz w:val="22"/>
          <w:szCs w:val="22"/>
          <w:lang w:val="ro-RO"/>
        </w:rPr>
        <w:t>ă</w:t>
      </w:r>
      <w:r w:rsidRPr="009D0689">
        <w:rPr>
          <w:sz w:val="22"/>
          <w:szCs w:val="22"/>
          <w:lang w:val="ro-RO"/>
        </w:rPr>
        <w:t>: [_________________]</w:t>
      </w:r>
    </w:p>
    <w:p w:rsidRPr="009D0689" w:rsidR="00284152" w:rsidP="00284152" w:rsidRDefault="00284152" w14:paraId="01B94686" w14:textId="77777777">
      <w:pPr>
        <w:autoSpaceDE w:val="0"/>
        <w:autoSpaceDN w:val="0"/>
        <w:adjustRightInd w:val="0"/>
        <w:jc w:val="both"/>
        <w:rPr>
          <w:sz w:val="22"/>
          <w:szCs w:val="22"/>
          <w:lang w:val="ro-RO"/>
        </w:rPr>
      </w:pPr>
    </w:p>
    <w:p w:rsidRPr="009D0689" w:rsidR="00284152" w:rsidP="00284152" w:rsidRDefault="00284152" w14:paraId="3BD328D2" w14:textId="65CEE7B2">
      <w:pPr>
        <w:autoSpaceDE w:val="0"/>
        <w:autoSpaceDN w:val="0"/>
        <w:adjustRightInd w:val="0"/>
        <w:jc w:val="both"/>
        <w:rPr>
          <w:sz w:val="22"/>
          <w:szCs w:val="22"/>
          <w:lang w:val="ro-RO"/>
        </w:rPr>
      </w:pPr>
      <w:r w:rsidRPr="009D0689">
        <w:rPr>
          <w:sz w:val="22"/>
          <w:szCs w:val="22"/>
          <w:lang w:val="ro-RO"/>
        </w:rPr>
        <w:t xml:space="preserve">Denumire </w:t>
      </w:r>
      <w:r w:rsidRPr="009D0689" w:rsidR="009D0689">
        <w:rPr>
          <w:sz w:val="22"/>
          <w:szCs w:val="22"/>
          <w:lang w:val="ro-RO"/>
        </w:rPr>
        <w:t>ac</w:t>
      </w:r>
      <w:r w:rsidR="00BA7CE4">
        <w:rPr>
          <w:sz w:val="22"/>
          <w:szCs w:val="22"/>
          <w:lang w:val="ro-RO"/>
        </w:rPr>
        <w:t>ț</w:t>
      </w:r>
      <w:r w:rsidRPr="009D0689" w:rsidR="009D0689">
        <w:rPr>
          <w:sz w:val="22"/>
          <w:szCs w:val="22"/>
          <w:lang w:val="ro-RO"/>
        </w:rPr>
        <w:t>ionar</w:t>
      </w:r>
      <w:r w:rsidRPr="009D0689">
        <w:rPr>
          <w:sz w:val="22"/>
          <w:szCs w:val="22"/>
          <w:lang w:val="ro-RO"/>
        </w:rPr>
        <w:t xml:space="preserve"> persoană juridică: [___________________________]</w:t>
      </w:r>
    </w:p>
    <w:p w:rsidRPr="009D0689" w:rsidR="00284152" w:rsidP="00284152" w:rsidRDefault="00284152" w14:paraId="2ED1C53A" w14:textId="77777777">
      <w:pPr>
        <w:autoSpaceDE w:val="0"/>
        <w:autoSpaceDN w:val="0"/>
        <w:adjustRightInd w:val="0"/>
        <w:jc w:val="both"/>
        <w:rPr>
          <w:sz w:val="22"/>
          <w:szCs w:val="22"/>
          <w:lang w:val="ro-RO"/>
        </w:rPr>
      </w:pPr>
    </w:p>
    <w:p w:rsidRPr="009D0689" w:rsidR="00284152" w:rsidP="00284152" w:rsidRDefault="00284152" w14:paraId="408810BF" w14:textId="759AFED2">
      <w:pPr>
        <w:autoSpaceDE w:val="0"/>
        <w:autoSpaceDN w:val="0"/>
        <w:adjustRightInd w:val="0"/>
        <w:jc w:val="both"/>
        <w:rPr>
          <w:sz w:val="22"/>
          <w:szCs w:val="22"/>
          <w:lang w:val="ro-RO"/>
        </w:rPr>
      </w:pPr>
      <w:r w:rsidRPr="009D0689">
        <w:rPr>
          <w:sz w:val="22"/>
          <w:szCs w:val="22"/>
          <w:lang w:val="ro-RO"/>
        </w:rPr>
        <w:t xml:space="preserve">Nume </w:t>
      </w:r>
      <w:r w:rsidR="00BA7CE4">
        <w:rPr>
          <w:sz w:val="22"/>
          <w:szCs w:val="22"/>
          <w:lang w:val="ro-RO"/>
        </w:rPr>
        <w:t>ș</w:t>
      </w:r>
      <w:r w:rsidRPr="009D0689" w:rsidR="00BA12B6">
        <w:rPr>
          <w:sz w:val="22"/>
          <w:szCs w:val="22"/>
          <w:lang w:val="ro-RO"/>
        </w:rPr>
        <w:t>i</w:t>
      </w:r>
      <w:r w:rsidRPr="009D0689">
        <w:rPr>
          <w:sz w:val="22"/>
          <w:szCs w:val="22"/>
          <w:lang w:val="ro-RO"/>
        </w:rPr>
        <w:t xml:space="preserve"> prenume reprezentant legal: [___________________________]</w:t>
      </w:r>
    </w:p>
    <w:p w:rsidRPr="009D0689" w:rsidR="00284152" w:rsidP="00284152" w:rsidRDefault="00284152" w14:paraId="3EF73E96" w14:textId="5DE7614B">
      <w:pPr>
        <w:autoSpaceDE w:val="0"/>
        <w:autoSpaceDN w:val="0"/>
        <w:adjustRightInd w:val="0"/>
        <w:jc w:val="both"/>
        <w:rPr>
          <w:sz w:val="22"/>
          <w:szCs w:val="22"/>
          <w:lang w:val="ro-RO"/>
        </w:rPr>
      </w:pPr>
      <w:r w:rsidRPr="009D0689">
        <w:rPr>
          <w:color w:val="808080"/>
          <w:sz w:val="22"/>
          <w:szCs w:val="22"/>
          <w:lang w:val="ro-RO"/>
        </w:rPr>
        <w:t>(ATEN</w:t>
      </w:r>
      <w:r w:rsidR="00BA7CE4">
        <w:rPr>
          <w:color w:val="808080"/>
          <w:sz w:val="22"/>
          <w:szCs w:val="22"/>
          <w:lang w:val="ro-RO"/>
        </w:rPr>
        <w:t>Ț</w:t>
      </w:r>
      <w:r w:rsidRPr="009D0689">
        <w:rPr>
          <w:color w:val="808080"/>
          <w:sz w:val="22"/>
          <w:szCs w:val="22"/>
          <w:lang w:val="ro-RO"/>
        </w:rPr>
        <w:t xml:space="preserve">IE! se va completa cu denumirea </w:t>
      </w:r>
      <w:r w:rsidRPr="009D0689" w:rsidR="009D0689">
        <w:rPr>
          <w:color w:val="808080"/>
          <w:sz w:val="22"/>
          <w:szCs w:val="22"/>
          <w:lang w:val="ro-RO"/>
        </w:rPr>
        <w:t>ac</w:t>
      </w:r>
      <w:r w:rsidR="00BA7CE4">
        <w:rPr>
          <w:color w:val="808080"/>
          <w:sz w:val="22"/>
          <w:szCs w:val="22"/>
          <w:lang w:val="ro-RO"/>
        </w:rPr>
        <w:t>ț</w:t>
      </w:r>
      <w:r w:rsidRPr="009D0689" w:rsidR="009D0689">
        <w:rPr>
          <w:color w:val="808080"/>
          <w:sz w:val="22"/>
          <w:szCs w:val="22"/>
          <w:lang w:val="ro-RO"/>
        </w:rPr>
        <w:t>ionarului</w:t>
      </w:r>
      <w:r w:rsidRPr="009D0689">
        <w:rPr>
          <w:color w:val="808080"/>
          <w:sz w:val="22"/>
          <w:szCs w:val="22"/>
          <w:lang w:val="ro-RO"/>
        </w:rPr>
        <w:t xml:space="preserve"> persoană juridică </w:t>
      </w:r>
      <w:r w:rsidR="00BA7CE4">
        <w:rPr>
          <w:color w:val="808080"/>
          <w:sz w:val="22"/>
          <w:szCs w:val="22"/>
          <w:lang w:val="ro-RO"/>
        </w:rPr>
        <w:t>ș</w:t>
      </w:r>
      <w:r w:rsidRPr="009D0689">
        <w:rPr>
          <w:color w:val="808080"/>
          <w:sz w:val="22"/>
          <w:szCs w:val="22"/>
          <w:lang w:val="ro-RO"/>
        </w:rPr>
        <w:t xml:space="preserve">i cu numele </w:t>
      </w:r>
      <w:r w:rsidR="00BA7CE4">
        <w:rPr>
          <w:color w:val="808080"/>
          <w:sz w:val="22"/>
          <w:szCs w:val="22"/>
          <w:lang w:val="ro-RO"/>
        </w:rPr>
        <w:t>ș</w:t>
      </w:r>
      <w:r w:rsidRPr="009D0689">
        <w:rPr>
          <w:color w:val="808080"/>
          <w:sz w:val="22"/>
          <w:szCs w:val="22"/>
          <w:lang w:val="ro-RO"/>
        </w:rPr>
        <w:t>i prenumele reprezentantului legal, în clar, cu majuscule)</w:t>
      </w:r>
    </w:p>
    <w:p w:rsidRPr="009D0689" w:rsidR="00314E6A" w:rsidP="00284152" w:rsidRDefault="00314E6A" w14:paraId="3D256E51" w14:textId="77777777">
      <w:pPr>
        <w:autoSpaceDE w:val="0"/>
        <w:autoSpaceDN w:val="0"/>
        <w:adjustRightInd w:val="0"/>
        <w:jc w:val="both"/>
        <w:rPr>
          <w:sz w:val="22"/>
          <w:szCs w:val="22"/>
          <w:lang w:val="ro-RO"/>
        </w:rPr>
      </w:pPr>
    </w:p>
    <w:p w:rsidRPr="005C237D" w:rsidR="00284152" w:rsidP="4426749A" w:rsidRDefault="00284152" w14:paraId="704420F0" w14:textId="29A74547">
      <w:pPr>
        <w:autoSpaceDE w:val="0"/>
        <w:autoSpaceDN w:val="0"/>
        <w:adjustRightInd w:val="0"/>
        <w:jc w:val="both"/>
        <w:rPr>
          <w:sz w:val="22"/>
          <w:szCs w:val="22"/>
        </w:rPr>
      </w:pPr>
      <w:r w:rsidRPr="4426749A">
        <w:rPr>
          <w:sz w:val="22"/>
          <w:szCs w:val="22"/>
        </w:rPr>
        <w:t xml:space="preserve">Semnătura: </w:t>
      </w:r>
      <w:r>
        <w:tab/>
      </w:r>
      <w:r w:rsidRPr="4426749A" w:rsidR="00314E6A">
        <w:rPr>
          <w:sz w:val="22"/>
          <w:szCs w:val="22"/>
        </w:rPr>
        <w:t>[___________________________]</w:t>
      </w:r>
    </w:p>
    <w:p w:rsidRPr="009D0689" w:rsidR="00284152" w:rsidP="00284152" w:rsidRDefault="00284152" w14:paraId="2FAF39D9" w14:textId="363D6075">
      <w:pPr>
        <w:rPr>
          <w:sz w:val="22"/>
          <w:szCs w:val="22"/>
          <w:lang w:val="ro-RO"/>
        </w:rPr>
      </w:pPr>
      <w:r w:rsidRPr="009D0689">
        <w:rPr>
          <w:color w:val="808080"/>
          <w:sz w:val="22"/>
          <w:szCs w:val="22"/>
          <w:lang w:val="ro-RO"/>
        </w:rPr>
        <w:t>(ATEN</w:t>
      </w:r>
      <w:r w:rsidR="00BA7CE4">
        <w:rPr>
          <w:color w:val="808080"/>
          <w:sz w:val="22"/>
          <w:szCs w:val="22"/>
          <w:lang w:val="ro-RO"/>
        </w:rPr>
        <w:t>Ț</w:t>
      </w:r>
      <w:r w:rsidRPr="009D0689">
        <w:rPr>
          <w:color w:val="808080"/>
          <w:sz w:val="22"/>
          <w:szCs w:val="22"/>
          <w:lang w:val="ro-RO"/>
        </w:rPr>
        <w:t xml:space="preserve">IE! se va completa cu semnătura reprezentantului legal al </w:t>
      </w:r>
      <w:r w:rsidRPr="009D0689" w:rsidR="009D0689">
        <w:rPr>
          <w:color w:val="808080"/>
          <w:sz w:val="22"/>
          <w:szCs w:val="22"/>
          <w:lang w:val="ro-RO"/>
        </w:rPr>
        <w:t>ac</w:t>
      </w:r>
      <w:r w:rsidR="00BA7CE4">
        <w:rPr>
          <w:color w:val="808080"/>
          <w:sz w:val="22"/>
          <w:szCs w:val="22"/>
          <w:lang w:val="ro-RO"/>
        </w:rPr>
        <w:t>ț</w:t>
      </w:r>
      <w:r w:rsidRPr="009D0689" w:rsidR="009D0689">
        <w:rPr>
          <w:color w:val="808080"/>
          <w:sz w:val="22"/>
          <w:szCs w:val="22"/>
          <w:lang w:val="ro-RO"/>
        </w:rPr>
        <w:t>ionarului</w:t>
      </w:r>
      <w:r w:rsidRPr="009D0689">
        <w:rPr>
          <w:color w:val="808080"/>
          <w:sz w:val="22"/>
          <w:szCs w:val="22"/>
          <w:lang w:val="ro-RO"/>
        </w:rPr>
        <w:t xml:space="preserve"> persoană juridică)</w:t>
      </w:r>
    </w:p>
    <w:sectPr w:rsidRPr="009D0689" w:rsidR="00284152">
      <w:footerReference w:type="default" r:id="rId9"/>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267E" w:rsidP="00D3623A" w:rsidRDefault="009B267E" w14:paraId="3E4E6E32" w14:textId="77777777">
      <w:r>
        <w:separator/>
      </w:r>
    </w:p>
  </w:endnote>
  <w:endnote w:type="continuationSeparator" w:id="0">
    <w:p w:rsidR="009B267E" w:rsidP="00D3623A" w:rsidRDefault="009B267E" w14:paraId="5B59AD63" w14:textId="77777777">
      <w:r>
        <w:continuationSeparator/>
      </w:r>
    </w:p>
  </w:endnote>
  <w:endnote w:type="continuationNotice" w:id="1">
    <w:p w:rsidR="009B267E" w:rsidRDefault="009B267E" w14:paraId="13EE1A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tzerland-Ro">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808644"/>
      <w:docPartObj>
        <w:docPartGallery w:val="Page Numbers (Bottom of Page)"/>
        <w:docPartUnique/>
      </w:docPartObj>
    </w:sdtPr>
    <w:sdtEndPr>
      <w:rPr>
        <w:noProof/>
        <w:sz w:val="20"/>
        <w:szCs w:val="20"/>
      </w:rPr>
    </w:sdtEndPr>
    <w:sdtContent>
      <w:p w:rsidRPr="00D3623A" w:rsidR="00D3623A" w:rsidRDefault="00D3623A" w14:paraId="5B021893" w14:textId="0EF47523">
        <w:pPr>
          <w:pStyle w:val="Footer"/>
          <w:jc w:val="center"/>
          <w:rPr>
            <w:sz w:val="20"/>
            <w:szCs w:val="20"/>
          </w:rPr>
        </w:pPr>
        <w:r w:rsidRPr="00D3623A">
          <w:rPr>
            <w:sz w:val="20"/>
            <w:szCs w:val="20"/>
          </w:rPr>
          <w:fldChar w:fldCharType="begin"/>
        </w:r>
        <w:r w:rsidRPr="00D3623A">
          <w:rPr>
            <w:sz w:val="20"/>
            <w:szCs w:val="20"/>
          </w:rPr>
          <w:instrText xml:space="preserve"> PAGE   \* MERGEFORMAT </w:instrText>
        </w:r>
        <w:r w:rsidRPr="00D3623A">
          <w:rPr>
            <w:sz w:val="20"/>
            <w:szCs w:val="20"/>
          </w:rPr>
          <w:fldChar w:fldCharType="separate"/>
        </w:r>
        <w:r w:rsidR="0019085B">
          <w:rPr>
            <w:noProof/>
            <w:sz w:val="20"/>
            <w:szCs w:val="20"/>
          </w:rPr>
          <w:t>2</w:t>
        </w:r>
        <w:r w:rsidRPr="00D3623A">
          <w:rPr>
            <w:noProof/>
            <w:sz w:val="20"/>
            <w:szCs w:val="20"/>
          </w:rPr>
          <w:fldChar w:fldCharType="end"/>
        </w:r>
      </w:p>
    </w:sdtContent>
  </w:sdt>
  <w:p w:rsidR="00D3623A" w:rsidRDefault="00D3623A" w14:paraId="650EDA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267E" w:rsidP="00D3623A" w:rsidRDefault="009B267E" w14:paraId="793A96B1" w14:textId="77777777">
      <w:r>
        <w:separator/>
      </w:r>
    </w:p>
  </w:footnote>
  <w:footnote w:type="continuationSeparator" w:id="0">
    <w:p w:rsidR="009B267E" w:rsidP="00D3623A" w:rsidRDefault="009B267E" w14:paraId="2F62C318" w14:textId="77777777">
      <w:r>
        <w:continuationSeparator/>
      </w:r>
    </w:p>
  </w:footnote>
  <w:footnote w:type="continuationNotice" w:id="1">
    <w:p w:rsidR="009B267E" w:rsidRDefault="009B267E" w14:paraId="78B590B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3D54"/>
    <w:multiLevelType w:val="hybridMultilevel"/>
    <w:tmpl w:val="FC6A13F8"/>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 w15:restartNumberingAfterBreak="0">
    <w:nsid w:val="14F06E9C"/>
    <w:multiLevelType w:val="hybridMultilevel"/>
    <w:tmpl w:val="6080AB00"/>
    <w:lvl w:ilvl="0" w:tplc="8EB2B7CA">
      <w:start w:val="1"/>
      <w:numFmt w:val="lowerRoman"/>
      <w:lvlText w:val="%1."/>
      <w:lvlJc w:val="center"/>
      <w:pPr>
        <w:ind w:left="900" w:hanging="360"/>
      </w:pPr>
      <w:rPr>
        <w:rFonts w:hint="default" w:ascii="Times New Roman" w:hAnsi="Times New Roman" w:cs="Times New Roman"/>
        <w:b w:val="0"/>
        <w:bCs w:val="0"/>
        <w:lang w:val="en-G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2" w15:restartNumberingAfterBreak="0">
    <w:nsid w:val="18F10981"/>
    <w:multiLevelType w:val="hybridMultilevel"/>
    <w:tmpl w:val="195E9E0A"/>
    <w:lvl w:ilvl="0" w:tplc="04090001">
      <w:start w:val="1"/>
      <w:numFmt w:val="bullet"/>
      <w:lvlText w:val=""/>
      <w:lvlJc w:val="left"/>
      <w:pPr>
        <w:ind w:left="709" w:hanging="360"/>
      </w:pPr>
      <w:rPr>
        <w:rFonts w:hint="default" w:ascii="Symbol" w:hAnsi="Symbol"/>
        <w:i w:val="0"/>
      </w:rPr>
    </w:lvl>
    <w:lvl w:ilvl="1" w:tplc="FFFFFFFF" w:tentative="1">
      <w:start w:val="1"/>
      <w:numFmt w:val="bullet"/>
      <w:lvlText w:val="o"/>
      <w:lvlJc w:val="left"/>
      <w:pPr>
        <w:ind w:left="1429" w:hanging="360"/>
      </w:pPr>
      <w:rPr>
        <w:rFonts w:hint="default" w:ascii="Courier New" w:hAnsi="Courier New" w:cs="Courier New"/>
      </w:rPr>
    </w:lvl>
    <w:lvl w:ilvl="2" w:tplc="FFFFFFFF" w:tentative="1">
      <w:start w:val="1"/>
      <w:numFmt w:val="bullet"/>
      <w:lvlText w:val=""/>
      <w:lvlJc w:val="left"/>
      <w:pPr>
        <w:ind w:left="2149" w:hanging="360"/>
      </w:pPr>
      <w:rPr>
        <w:rFonts w:hint="default" w:ascii="Wingdings" w:hAnsi="Wingdings"/>
      </w:rPr>
    </w:lvl>
    <w:lvl w:ilvl="3" w:tplc="FFFFFFFF" w:tentative="1">
      <w:start w:val="1"/>
      <w:numFmt w:val="bullet"/>
      <w:lvlText w:val=""/>
      <w:lvlJc w:val="left"/>
      <w:pPr>
        <w:ind w:left="2869" w:hanging="360"/>
      </w:pPr>
      <w:rPr>
        <w:rFonts w:hint="default" w:ascii="Symbol" w:hAnsi="Symbol"/>
      </w:rPr>
    </w:lvl>
    <w:lvl w:ilvl="4" w:tplc="FFFFFFFF" w:tentative="1">
      <w:start w:val="1"/>
      <w:numFmt w:val="bullet"/>
      <w:lvlText w:val="o"/>
      <w:lvlJc w:val="left"/>
      <w:pPr>
        <w:ind w:left="3589" w:hanging="360"/>
      </w:pPr>
      <w:rPr>
        <w:rFonts w:hint="default" w:ascii="Courier New" w:hAnsi="Courier New" w:cs="Courier New"/>
      </w:rPr>
    </w:lvl>
    <w:lvl w:ilvl="5" w:tplc="FFFFFFFF" w:tentative="1">
      <w:start w:val="1"/>
      <w:numFmt w:val="bullet"/>
      <w:lvlText w:val=""/>
      <w:lvlJc w:val="left"/>
      <w:pPr>
        <w:ind w:left="4309" w:hanging="360"/>
      </w:pPr>
      <w:rPr>
        <w:rFonts w:hint="default" w:ascii="Wingdings" w:hAnsi="Wingdings"/>
      </w:rPr>
    </w:lvl>
    <w:lvl w:ilvl="6" w:tplc="FFFFFFFF" w:tentative="1">
      <w:start w:val="1"/>
      <w:numFmt w:val="bullet"/>
      <w:lvlText w:val=""/>
      <w:lvlJc w:val="left"/>
      <w:pPr>
        <w:ind w:left="5029" w:hanging="360"/>
      </w:pPr>
      <w:rPr>
        <w:rFonts w:hint="default" w:ascii="Symbol" w:hAnsi="Symbol"/>
      </w:rPr>
    </w:lvl>
    <w:lvl w:ilvl="7" w:tplc="FFFFFFFF" w:tentative="1">
      <w:start w:val="1"/>
      <w:numFmt w:val="bullet"/>
      <w:lvlText w:val="o"/>
      <w:lvlJc w:val="left"/>
      <w:pPr>
        <w:ind w:left="5749" w:hanging="360"/>
      </w:pPr>
      <w:rPr>
        <w:rFonts w:hint="default" w:ascii="Courier New" w:hAnsi="Courier New" w:cs="Courier New"/>
      </w:rPr>
    </w:lvl>
    <w:lvl w:ilvl="8" w:tplc="FFFFFFFF" w:tentative="1">
      <w:start w:val="1"/>
      <w:numFmt w:val="bullet"/>
      <w:lvlText w:val=""/>
      <w:lvlJc w:val="left"/>
      <w:pPr>
        <w:ind w:left="6469" w:hanging="360"/>
      </w:pPr>
      <w:rPr>
        <w:rFonts w:hint="default" w:ascii="Wingdings" w:hAnsi="Wingdings"/>
      </w:rPr>
    </w:lvl>
  </w:abstractNum>
  <w:abstractNum w:abstractNumId="3" w15:restartNumberingAfterBreak="0">
    <w:nsid w:val="19B033DA"/>
    <w:multiLevelType w:val="hybridMultilevel"/>
    <w:tmpl w:val="384419C4"/>
    <w:lvl w:ilvl="0" w:tplc="EBDE266C">
      <w:start w:val="1"/>
      <w:numFmt w:val="lowerLetter"/>
      <w:lvlText w:val="%1."/>
      <w:lvlJc w:val="left"/>
      <w:pPr>
        <w:ind w:left="900" w:hanging="360"/>
      </w:pPr>
      <w:rPr>
        <w:rFonts w:hint="default" w:ascii="Times New Roman" w:hAnsi="Times New Roman" w:cs="Times New Roman"/>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19B03C09"/>
    <w:multiLevelType w:val="hybridMultilevel"/>
    <w:tmpl w:val="65EEC06A"/>
    <w:lvl w:ilvl="0" w:tplc="00062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7491D"/>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7F0577E"/>
    <w:multiLevelType w:val="hybridMultilevel"/>
    <w:tmpl w:val="A3B046DC"/>
    <w:lvl w:ilvl="0" w:tplc="BC2C9EE2">
      <w:start w:val="1"/>
      <w:numFmt w:val="lowerLetter"/>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BCE2EA6"/>
    <w:multiLevelType w:val="hybridMultilevel"/>
    <w:tmpl w:val="C15EADFA"/>
    <w:lvl w:ilvl="0" w:tplc="E9FCF6A6">
      <w:numFmt w:val="bullet"/>
      <w:lvlText w:val="-"/>
      <w:lvlJc w:val="left"/>
      <w:pPr>
        <w:ind w:left="720" w:hanging="360"/>
      </w:pPr>
      <w:rPr>
        <w:rFonts w:hint="default" w:ascii="Times New Roman" w:hAnsi="Times New Roman"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CFA1D25"/>
    <w:multiLevelType w:val="hybridMultilevel"/>
    <w:tmpl w:val="EEB42FEE"/>
    <w:lvl w:ilvl="0" w:tplc="5F583992">
      <w:start w:val="1"/>
      <w:numFmt w:val="bullet"/>
      <w:lvlText w:val="•"/>
      <w:lvlJc w:val="left"/>
      <w:pPr>
        <w:ind w:left="709" w:hanging="360"/>
      </w:pPr>
      <w:rPr>
        <w:rFonts w:hint="default" w:ascii="Times New Roman" w:hAnsi="Times New Roman" w:eastAsia="Times New Roman" w:cs="Times New Roman"/>
        <w:i w:val="0"/>
      </w:rPr>
    </w:lvl>
    <w:lvl w:ilvl="1" w:tplc="04090003" w:tentative="1">
      <w:start w:val="1"/>
      <w:numFmt w:val="bullet"/>
      <w:lvlText w:val="o"/>
      <w:lvlJc w:val="left"/>
      <w:pPr>
        <w:ind w:left="1429" w:hanging="360"/>
      </w:pPr>
      <w:rPr>
        <w:rFonts w:hint="default" w:ascii="Courier New" w:hAnsi="Courier New" w:cs="Courier New"/>
      </w:rPr>
    </w:lvl>
    <w:lvl w:ilvl="2" w:tplc="04090005" w:tentative="1">
      <w:start w:val="1"/>
      <w:numFmt w:val="bullet"/>
      <w:lvlText w:val=""/>
      <w:lvlJc w:val="left"/>
      <w:pPr>
        <w:ind w:left="2149" w:hanging="360"/>
      </w:pPr>
      <w:rPr>
        <w:rFonts w:hint="default" w:ascii="Wingdings" w:hAnsi="Wingdings"/>
      </w:rPr>
    </w:lvl>
    <w:lvl w:ilvl="3" w:tplc="04090001" w:tentative="1">
      <w:start w:val="1"/>
      <w:numFmt w:val="bullet"/>
      <w:lvlText w:val=""/>
      <w:lvlJc w:val="left"/>
      <w:pPr>
        <w:ind w:left="2869" w:hanging="360"/>
      </w:pPr>
      <w:rPr>
        <w:rFonts w:hint="default" w:ascii="Symbol" w:hAnsi="Symbol"/>
      </w:rPr>
    </w:lvl>
    <w:lvl w:ilvl="4" w:tplc="04090003" w:tentative="1">
      <w:start w:val="1"/>
      <w:numFmt w:val="bullet"/>
      <w:lvlText w:val="o"/>
      <w:lvlJc w:val="left"/>
      <w:pPr>
        <w:ind w:left="3589" w:hanging="360"/>
      </w:pPr>
      <w:rPr>
        <w:rFonts w:hint="default" w:ascii="Courier New" w:hAnsi="Courier New" w:cs="Courier New"/>
      </w:rPr>
    </w:lvl>
    <w:lvl w:ilvl="5" w:tplc="04090005" w:tentative="1">
      <w:start w:val="1"/>
      <w:numFmt w:val="bullet"/>
      <w:lvlText w:val=""/>
      <w:lvlJc w:val="left"/>
      <w:pPr>
        <w:ind w:left="4309" w:hanging="360"/>
      </w:pPr>
      <w:rPr>
        <w:rFonts w:hint="default" w:ascii="Wingdings" w:hAnsi="Wingdings"/>
      </w:rPr>
    </w:lvl>
    <w:lvl w:ilvl="6" w:tplc="04090001" w:tentative="1">
      <w:start w:val="1"/>
      <w:numFmt w:val="bullet"/>
      <w:lvlText w:val=""/>
      <w:lvlJc w:val="left"/>
      <w:pPr>
        <w:ind w:left="5029" w:hanging="360"/>
      </w:pPr>
      <w:rPr>
        <w:rFonts w:hint="default" w:ascii="Symbol" w:hAnsi="Symbol"/>
      </w:rPr>
    </w:lvl>
    <w:lvl w:ilvl="7" w:tplc="04090003" w:tentative="1">
      <w:start w:val="1"/>
      <w:numFmt w:val="bullet"/>
      <w:lvlText w:val="o"/>
      <w:lvlJc w:val="left"/>
      <w:pPr>
        <w:ind w:left="5749" w:hanging="360"/>
      </w:pPr>
      <w:rPr>
        <w:rFonts w:hint="default" w:ascii="Courier New" w:hAnsi="Courier New" w:cs="Courier New"/>
      </w:rPr>
    </w:lvl>
    <w:lvl w:ilvl="8" w:tplc="04090005" w:tentative="1">
      <w:start w:val="1"/>
      <w:numFmt w:val="bullet"/>
      <w:lvlText w:val=""/>
      <w:lvlJc w:val="left"/>
      <w:pPr>
        <w:ind w:left="6469" w:hanging="360"/>
      </w:pPr>
      <w:rPr>
        <w:rFonts w:hint="default" w:ascii="Wingdings" w:hAnsi="Wingdings"/>
      </w:rPr>
    </w:lvl>
  </w:abstractNum>
  <w:abstractNum w:abstractNumId="9"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54408"/>
    <w:multiLevelType w:val="hybridMultilevel"/>
    <w:tmpl w:val="F88A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12FDC"/>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640295"/>
    <w:multiLevelType w:val="hybridMultilevel"/>
    <w:tmpl w:val="BD3C5B10"/>
    <w:lvl w:ilvl="0" w:tplc="7676FE6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3A60AB1"/>
    <w:multiLevelType w:val="hybridMultilevel"/>
    <w:tmpl w:val="CC52FB30"/>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cs="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cs="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cs="Courier New"/>
      </w:rPr>
    </w:lvl>
    <w:lvl w:ilvl="8" w:tplc="04090005" w:tentative="1">
      <w:start w:val="1"/>
      <w:numFmt w:val="bullet"/>
      <w:lvlText w:val=""/>
      <w:lvlJc w:val="left"/>
      <w:pPr>
        <w:ind w:left="6829" w:hanging="360"/>
      </w:pPr>
      <w:rPr>
        <w:rFonts w:hint="default" w:ascii="Wingdings" w:hAnsi="Wingdings"/>
      </w:rPr>
    </w:lvl>
  </w:abstractNum>
  <w:abstractNum w:abstractNumId="14"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D376E5A"/>
    <w:multiLevelType w:val="hybridMultilevel"/>
    <w:tmpl w:val="30F6A9D6"/>
    <w:lvl w:ilvl="0" w:tplc="1460FD42">
      <w:start w:val="1"/>
      <w:numFmt w:val="lowerLetter"/>
      <w:lvlText w:val="%1)"/>
      <w:lvlJc w:val="left"/>
      <w:pPr>
        <w:ind w:left="786" w:hanging="360"/>
      </w:pPr>
      <w:rPr>
        <w:rFonts w:hint="default" w:ascii="Times New Roman" w:hAnsi="Times New Roman" w:cs="Times New Roman"/>
        <w:i w:val="0"/>
        <w:i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E8B770F"/>
    <w:multiLevelType w:val="hybridMultilevel"/>
    <w:tmpl w:val="95485E8A"/>
    <w:lvl w:ilvl="0" w:tplc="7F74FB6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50407FA1"/>
    <w:multiLevelType w:val="hybridMultilevel"/>
    <w:tmpl w:val="5FAA6D78"/>
    <w:lvl w:ilvl="0" w:tplc="C994E7BA">
      <w:start w:val="1"/>
      <w:numFmt w:val="bullet"/>
      <w:lvlText w:val="-"/>
      <w:lvlJc w:val="left"/>
      <w:pPr>
        <w:ind w:left="810" w:hanging="360"/>
      </w:pPr>
      <w:rPr>
        <w:rFonts w:hint="default" w:ascii="Arial" w:hAnsi="Arial" w:eastAsia="Times New Roman" w:cs="Aria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9" w15:restartNumberingAfterBreak="0">
    <w:nsid w:val="5440721E"/>
    <w:multiLevelType w:val="hybridMultilevel"/>
    <w:tmpl w:val="095205BE"/>
    <w:lvl w:ilvl="0" w:tplc="A1BC5BA6">
      <w:start w:val="1"/>
      <w:numFmt w:val="decimal"/>
      <w:lvlText w:val="%1."/>
      <w:lvlJc w:val="left"/>
      <w:pPr>
        <w:ind w:left="720" w:hanging="360"/>
      </w:pPr>
      <w:rPr>
        <w:rFonts w:hint="default" w:ascii="Times New Roman" w:hAnsi="Times New Roman"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F60DF"/>
    <w:multiLevelType w:val="hybridMultilevel"/>
    <w:tmpl w:val="1952DAB0"/>
    <w:lvl w:ilvl="0" w:tplc="30EE7D1A">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D0A96"/>
    <w:multiLevelType w:val="hybridMultilevel"/>
    <w:tmpl w:val="640A625E"/>
    <w:lvl w:ilvl="0" w:tplc="16400C62">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E343930"/>
    <w:multiLevelType w:val="multilevel"/>
    <w:tmpl w:val="974A7B2C"/>
    <w:lvl w:ilvl="0">
      <w:start w:val="1"/>
      <w:numFmt w:val="decimal"/>
      <w:lvlText w:val="%1."/>
      <w:lvlJc w:val="left"/>
      <w:pPr>
        <w:ind w:left="861" w:hanging="435"/>
      </w:pPr>
      <w:rPr>
        <w:rFonts w:hint="default" w:ascii="Times New Roman" w:hAnsi="Times New Roman" w:cs="Times New Roman"/>
        <w:b/>
        <w:bCs/>
        <w:i w:val="0"/>
        <w:iCs w:val="0"/>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3" w15:restartNumberingAfterBreak="0">
    <w:nsid w:val="5FE80AB0"/>
    <w:multiLevelType w:val="hybridMultilevel"/>
    <w:tmpl w:val="6E5A0210"/>
    <w:lvl w:ilvl="0" w:tplc="04090001">
      <w:start w:val="1"/>
      <w:numFmt w:val="bullet"/>
      <w:lvlText w:val=""/>
      <w:lvlJc w:val="left"/>
      <w:pPr>
        <w:ind w:left="709" w:hanging="360"/>
      </w:pPr>
      <w:rPr>
        <w:rFonts w:hint="default" w:ascii="Symbol" w:hAnsi="Symbol"/>
        <w:i w:val="0"/>
      </w:rPr>
    </w:lvl>
    <w:lvl w:ilvl="1" w:tplc="FFFFFFFF" w:tentative="1">
      <w:start w:val="1"/>
      <w:numFmt w:val="bullet"/>
      <w:lvlText w:val="o"/>
      <w:lvlJc w:val="left"/>
      <w:pPr>
        <w:ind w:left="1429" w:hanging="360"/>
      </w:pPr>
      <w:rPr>
        <w:rFonts w:hint="default" w:ascii="Courier New" w:hAnsi="Courier New" w:cs="Courier New"/>
      </w:rPr>
    </w:lvl>
    <w:lvl w:ilvl="2" w:tplc="FFFFFFFF" w:tentative="1">
      <w:start w:val="1"/>
      <w:numFmt w:val="bullet"/>
      <w:lvlText w:val=""/>
      <w:lvlJc w:val="left"/>
      <w:pPr>
        <w:ind w:left="2149" w:hanging="360"/>
      </w:pPr>
      <w:rPr>
        <w:rFonts w:hint="default" w:ascii="Wingdings" w:hAnsi="Wingdings"/>
      </w:rPr>
    </w:lvl>
    <w:lvl w:ilvl="3" w:tplc="FFFFFFFF" w:tentative="1">
      <w:start w:val="1"/>
      <w:numFmt w:val="bullet"/>
      <w:lvlText w:val=""/>
      <w:lvlJc w:val="left"/>
      <w:pPr>
        <w:ind w:left="2869" w:hanging="360"/>
      </w:pPr>
      <w:rPr>
        <w:rFonts w:hint="default" w:ascii="Symbol" w:hAnsi="Symbol"/>
      </w:rPr>
    </w:lvl>
    <w:lvl w:ilvl="4" w:tplc="FFFFFFFF" w:tentative="1">
      <w:start w:val="1"/>
      <w:numFmt w:val="bullet"/>
      <w:lvlText w:val="o"/>
      <w:lvlJc w:val="left"/>
      <w:pPr>
        <w:ind w:left="3589" w:hanging="360"/>
      </w:pPr>
      <w:rPr>
        <w:rFonts w:hint="default" w:ascii="Courier New" w:hAnsi="Courier New" w:cs="Courier New"/>
      </w:rPr>
    </w:lvl>
    <w:lvl w:ilvl="5" w:tplc="FFFFFFFF" w:tentative="1">
      <w:start w:val="1"/>
      <w:numFmt w:val="bullet"/>
      <w:lvlText w:val=""/>
      <w:lvlJc w:val="left"/>
      <w:pPr>
        <w:ind w:left="4309" w:hanging="360"/>
      </w:pPr>
      <w:rPr>
        <w:rFonts w:hint="default" w:ascii="Wingdings" w:hAnsi="Wingdings"/>
      </w:rPr>
    </w:lvl>
    <w:lvl w:ilvl="6" w:tplc="FFFFFFFF" w:tentative="1">
      <w:start w:val="1"/>
      <w:numFmt w:val="bullet"/>
      <w:lvlText w:val=""/>
      <w:lvlJc w:val="left"/>
      <w:pPr>
        <w:ind w:left="5029" w:hanging="360"/>
      </w:pPr>
      <w:rPr>
        <w:rFonts w:hint="default" w:ascii="Symbol" w:hAnsi="Symbol"/>
      </w:rPr>
    </w:lvl>
    <w:lvl w:ilvl="7" w:tplc="FFFFFFFF" w:tentative="1">
      <w:start w:val="1"/>
      <w:numFmt w:val="bullet"/>
      <w:lvlText w:val="o"/>
      <w:lvlJc w:val="left"/>
      <w:pPr>
        <w:ind w:left="5749" w:hanging="360"/>
      </w:pPr>
      <w:rPr>
        <w:rFonts w:hint="default" w:ascii="Courier New" w:hAnsi="Courier New" w:cs="Courier New"/>
      </w:rPr>
    </w:lvl>
    <w:lvl w:ilvl="8" w:tplc="FFFFFFFF" w:tentative="1">
      <w:start w:val="1"/>
      <w:numFmt w:val="bullet"/>
      <w:lvlText w:val=""/>
      <w:lvlJc w:val="left"/>
      <w:pPr>
        <w:ind w:left="6469" w:hanging="360"/>
      </w:pPr>
      <w:rPr>
        <w:rFonts w:hint="default" w:ascii="Wingdings" w:hAnsi="Wingdings"/>
      </w:rPr>
    </w:lvl>
  </w:abstractNum>
  <w:abstractNum w:abstractNumId="24" w15:restartNumberingAfterBreak="0">
    <w:nsid w:val="62EB1E7B"/>
    <w:multiLevelType w:val="hybridMultilevel"/>
    <w:tmpl w:val="E6F299CE"/>
    <w:lvl w:ilvl="0" w:tplc="1CA2E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56ADB"/>
    <w:multiLevelType w:val="hybridMultilevel"/>
    <w:tmpl w:val="D242A872"/>
    <w:lvl w:ilvl="0" w:tplc="CE2AB450">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6F73A1"/>
    <w:multiLevelType w:val="hybridMultilevel"/>
    <w:tmpl w:val="5718C964"/>
    <w:lvl w:ilvl="0" w:tplc="922AC096">
      <w:start w:val="1"/>
      <w:numFmt w:val="lowerLetter"/>
      <w:lvlText w:val="(%1)"/>
      <w:lvlJc w:val="left"/>
      <w:pPr>
        <w:ind w:left="81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6A429C"/>
    <w:multiLevelType w:val="hybridMultilevel"/>
    <w:tmpl w:val="01A6AACC"/>
    <w:lvl w:ilvl="0" w:tplc="CDF6D20A">
      <w:start w:val="1"/>
      <w:numFmt w:val="lowerLetter"/>
      <w:lvlText w:val="(%1)"/>
      <w:lvlJc w:val="left"/>
      <w:pPr>
        <w:ind w:left="720" w:hanging="360"/>
      </w:pPr>
      <w:rPr>
        <w:rFonts w:hint="default" w:ascii="Times New Roman" w:hAnsi="Times New Roman" w:cs="Times New Roman"/>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A4AC8"/>
    <w:multiLevelType w:val="hybridMultilevel"/>
    <w:tmpl w:val="8CD06938"/>
    <w:lvl w:ilvl="0" w:tplc="2098B7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5D127B9"/>
    <w:multiLevelType w:val="hybridMultilevel"/>
    <w:tmpl w:val="A6047D2C"/>
    <w:lvl w:ilvl="0" w:tplc="1CC0722C">
      <w:start w:val="3"/>
      <w:numFmt w:val="bullet"/>
      <w:lvlText w:val="-"/>
      <w:lvlJc w:val="left"/>
      <w:pPr>
        <w:ind w:left="720" w:hanging="360"/>
      </w:pPr>
      <w:rPr>
        <w:rFonts w:hint="default" w:ascii="Times New Roman" w:hAnsi="Times New Roman" w:eastAsia="Times New Roman" w:cs="Times New Roman"/>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72691E"/>
    <w:multiLevelType w:val="hybridMultilevel"/>
    <w:tmpl w:val="DE10A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10797">
    <w:abstractNumId w:val="19"/>
  </w:num>
  <w:num w:numId="2" w16cid:durableId="1411200404">
    <w:abstractNumId w:val="12"/>
  </w:num>
  <w:num w:numId="3" w16cid:durableId="1669019368">
    <w:abstractNumId w:val="24"/>
  </w:num>
  <w:num w:numId="4" w16cid:durableId="1469741725">
    <w:abstractNumId w:val="25"/>
  </w:num>
  <w:num w:numId="5" w16cid:durableId="1387532570">
    <w:abstractNumId w:val="27"/>
  </w:num>
  <w:num w:numId="6" w16cid:durableId="2041784682">
    <w:abstractNumId w:val="4"/>
  </w:num>
  <w:num w:numId="7" w16cid:durableId="695271627">
    <w:abstractNumId w:val="7"/>
  </w:num>
  <w:num w:numId="8" w16cid:durableId="1434130302">
    <w:abstractNumId w:val="28"/>
  </w:num>
  <w:num w:numId="9" w16cid:durableId="688603443">
    <w:abstractNumId w:val="22"/>
  </w:num>
  <w:num w:numId="10" w16cid:durableId="1505777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4435659">
    <w:abstractNumId w:val="14"/>
  </w:num>
  <w:num w:numId="12" w16cid:durableId="1377394637">
    <w:abstractNumId w:val="5"/>
  </w:num>
  <w:num w:numId="13" w16cid:durableId="340664562">
    <w:abstractNumId w:val="15"/>
  </w:num>
  <w:num w:numId="14" w16cid:durableId="1825199135">
    <w:abstractNumId w:val="21"/>
  </w:num>
  <w:num w:numId="15" w16cid:durableId="1713458431">
    <w:abstractNumId w:val="18"/>
  </w:num>
  <w:num w:numId="16" w16cid:durableId="1796750603">
    <w:abstractNumId w:val="0"/>
  </w:num>
  <w:num w:numId="17" w16cid:durableId="457990323">
    <w:abstractNumId w:val="29"/>
  </w:num>
  <w:num w:numId="18" w16cid:durableId="1406102943">
    <w:abstractNumId w:val="13"/>
  </w:num>
  <w:num w:numId="19" w16cid:durableId="1074861134">
    <w:abstractNumId w:val="8"/>
  </w:num>
  <w:num w:numId="20" w16cid:durableId="1566333804">
    <w:abstractNumId w:val="2"/>
  </w:num>
  <w:num w:numId="21" w16cid:durableId="735468688">
    <w:abstractNumId w:val="23"/>
  </w:num>
  <w:num w:numId="22" w16cid:durableId="160001030">
    <w:abstractNumId w:val="30"/>
  </w:num>
  <w:num w:numId="23" w16cid:durableId="951745199">
    <w:abstractNumId w:val="11"/>
  </w:num>
  <w:num w:numId="24" w16cid:durableId="581597591">
    <w:abstractNumId w:val="9"/>
  </w:num>
  <w:num w:numId="25" w16cid:durableId="2054689104">
    <w:abstractNumId w:val="20"/>
  </w:num>
  <w:num w:numId="26" w16cid:durableId="1229225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1835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99757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85559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7761687">
    <w:abstractNumId w:val="26"/>
  </w:num>
  <w:num w:numId="31" w16cid:durableId="1571042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135771">
    <w:abstractNumId w:val="6"/>
  </w:num>
  <w:num w:numId="33" w16cid:durableId="254099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52"/>
    <w:rsid w:val="0000182A"/>
    <w:rsid w:val="00003BD4"/>
    <w:rsid w:val="00004D0C"/>
    <w:rsid w:val="00013B71"/>
    <w:rsid w:val="000305C2"/>
    <w:rsid w:val="00041E61"/>
    <w:rsid w:val="0004273B"/>
    <w:rsid w:val="00047412"/>
    <w:rsid w:val="0006659D"/>
    <w:rsid w:val="00074ACB"/>
    <w:rsid w:val="0009584D"/>
    <w:rsid w:val="000B2C16"/>
    <w:rsid w:val="000B746D"/>
    <w:rsid w:val="000C4925"/>
    <w:rsid w:val="000D2A50"/>
    <w:rsid w:val="000D75BA"/>
    <w:rsid w:val="000E28E2"/>
    <w:rsid w:val="000F4297"/>
    <w:rsid w:val="001034C7"/>
    <w:rsid w:val="00105265"/>
    <w:rsid w:val="00110817"/>
    <w:rsid w:val="00126DEB"/>
    <w:rsid w:val="00131350"/>
    <w:rsid w:val="00132CBE"/>
    <w:rsid w:val="0013747B"/>
    <w:rsid w:val="00150DCE"/>
    <w:rsid w:val="001733AF"/>
    <w:rsid w:val="00173E36"/>
    <w:rsid w:val="0019085B"/>
    <w:rsid w:val="001C4422"/>
    <w:rsid w:val="001C7D60"/>
    <w:rsid w:val="001D1D08"/>
    <w:rsid w:val="001D6D4E"/>
    <w:rsid w:val="001E6122"/>
    <w:rsid w:val="00200DB8"/>
    <w:rsid w:val="0020559E"/>
    <w:rsid w:val="0024154C"/>
    <w:rsid w:val="00245F9A"/>
    <w:rsid w:val="0025019C"/>
    <w:rsid w:val="00250E13"/>
    <w:rsid w:val="00256F0D"/>
    <w:rsid w:val="0025784A"/>
    <w:rsid w:val="0026212C"/>
    <w:rsid w:val="00271C31"/>
    <w:rsid w:val="00284152"/>
    <w:rsid w:val="00286260"/>
    <w:rsid w:val="00291947"/>
    <w:rsid w:val="00292F73"/>
    <w:rsid w:val="002A148A"/>
    <w:rsid w:val="002B782E"/>
    <w:rsid w:val="002D0147"/>
    <w:rsid w:val="002D761F"/>
    <w:rsid w:val="002F1DBF"/>
    <w:rsid w:val="00300B88"/>
    <w:rsid w:val="003106F5"/>
    <w:rsid w:val="00313791"/>
    <w:rsid w:val="00314E6A"/>
    <w:rsid w:val="00322F1C"/>
    <w:rsid w:val="0032549B"/>
    <w:rsid w:val="003329DC"/>
    <w:rsid w:val="00357A5D"/>
    <w:rsid w:val="003A6873"/>
    <w:rsid w:val="003B344E"/>
    <w:rsid w:val="003C2BF0"/>
    <w:rsid w:val="003C7BDE"/>
    <w:rsid w:val="003D2C41"/>
    <w:rsid w:val="003D780D"/>
    <w:rsid w:val="003E6F73"/>
    <w:rsid w:val="003F2FF9"/>
    <w:rsid w:val="0041302E"/>
    <w:rsid w:val="00437BEF"/>
    <w:rsid w:val="004411C4"/>
    <w:rsid w:val="004477A6"/>
    <w:rsid w:val="00447951"/>
    <w:rsid w:val="00447F9D"/>
    <w:rsid w:val="00454E3C"/>
    <w:rsid w:val="004825E5"/>
    <w:rsid w:val="004826F4"/>
    <w:rsid w:val="004A26E1"/>
    <w:rsid w:val="004B2188"/>
    <w:rsid w:val="004C063A"/>
    <w:rsid w:val="004C4601"/>
    <w:rsid w:val="004C7D99"/>
    <w:rsid w:val="004E5C11"/>
    <w:rsid w:val="004F3AA4"/>
    <w:rsid w:val="005013D9"/>
    <w:rsid w:val="00503643"/>
    <w:rsid w:val="00507CC2"/>
    <w:rsid w:val="00510810"/>
    <w:rsid w:val="0051142A"/>
    <w:rsid w:val="005168AF"/>
    <w:rsid w:val="00533878"/>
    <w:rsid w:val="0053698C"/>
    <w:rsid w:val="00546C71"/>
    <w:rsid w:val="005559FB"/>
    <w:rsid w:val="0058000D"/>
    <w:rsid w:val="005942D5"/>
    <w:rsid w:val="005B12EE"/>
    <w:rsid w:val="005B168E"/>
    <w:rsid w:val="005C20E9"/>
    <w:rsid w:val="005C237D"/>
    <w:rsid w:val="005C287B"/>
    <w:rsid w:val="005D47DB"/>
    <w:rsid w:val="005F2247"/>
    <w:rsid w:val="00600556"/>
    <w:rsid w:val="00606009"/>
    <w:rsid w:val="00625B67"/>
    <w:rsid w:val="00626503"/>
    <w:rsid w:val="00632D82"/>
    <w:rsid w:val="00646996"/>
    <w:rsid w:val="00672C50"/>
    <w:rsid w:val="00686485"/>
    <w:rsid w:val="006924EC"/>
    <w:rsid w:val="0069522D"/>
    <w:rsid w:val="00696A0E"/>
    <w:rsid w:val="006A48E5"/>
    <w:rsid w:val="006C151F"/>
    <w:rsid w:val="006D1D72"/>
    <w:rsid w:val="006D4208"/>
    <w:rsid w:val="006E006E"/>
    <w:rsid w:val="006E6675"/>
    <w:rsid w:val="00703F14"/>
    <w:rsid w:val="00746D11"/>
    <w:rsid w:val="007551C7"/>
    <w:rsid w:val="0077160B"/>
    <w:rsid w:val="00774359"/>
    <w:rsid w:val="00775AEE"/>
    <w:rsid w:val="00775EE9"/>
    <w:rsid w:val="00786CF5"/>
    <w:rsid w:val="007A0E89"/>
    <w:rsid w:val="007A5701"/>
    <w:rsid w:val="007C7883"/>
    <w:rsid w:val="007E0E0D"/>
    <w:rsid w:val="0080185E"/>
    <w:rsid w:val="00825E87"/>
    <w:rsid w:val="00833E4E"/>
    <w:rsid w:val="00837435"/>
    <w:rsid w:val="00843107"/>
    <w:rsid w:val="00843D26"/>
    <w:rsid w:val="00850845"/>
    <w:rsid w:val="008602F0"/>
    <w:rsid w:val="00882CDB"/>
    <w:rsid w:val="008A66BA"/>
    <w:rsid w:val="008C4E28"/>
    <w:rsid w:val="008C58E0"/>
    <w:rsid w:val="0090642B"/>
    <w:rsid w:val="00914B69"/>
    <w:rsid w:val="009207FE"/>
    <w:rsid w:val="00920E9E"/>
    <w:rsid w:val="00937AF8"/>
    <w:rsid w:val="00943992"/>
    <w:rsid w:val="00946CC8"/>
    <w:rsid w:val="00956F87"/>
    <w:rsid w:val="009832D0"/>
    <w:rsid w:val="009B1708"/>
    <w:rsid w:val="009B267E"/>
    <w:rsid w:val="009B2DD1"/>
    <w:rsid w:val="009C2D40"/>
    <w:rsid w:val="009D0689"/>
    <w:rsid w:val="009D1264"/>
    <w:rsid w:val="009D5066"/>
    <w:rsid w:val="009E603E"/>
    <w:rsid w:val="009F5C65"/>
    <w:rsid w:val="00A24467"/>
    <w:rsid w:val="00A255F2"/>
    <w:rsid w:val="00A3291C"/>
    <w:rsid w:val="00A45421"/>
    <w:rsid w:val="00A6106F"/>
    <w:rsid w:val="00A6250B"/>
    <w:rsid w:val="00A71AA0"/>
    <w:rsid w:val="00AC73FA"/>
    <w:rsid w:val="00B10AA4"/>
    <w:rsid w:val="00B173FC"/>
    <w:rsid w:val="00B21BF1"/>
    <w:rsid w:val="00B243AE"/>
    <w:rsid w:val="00B443FD"/>
    <w:rsid w:val="00B62DC0"/>
    <w:rsid w:val="00BA12B6"/>
    <w:rsid w:val="00BA7CE4"/>
    <w:rsid w:val="00BB4A06"/>
    <w:rsid w:val="00BD18F0"/>
    <w:rsid w:val="00BE43F4"/>
    <w:rsid w:val="00BE7411"/>
    <w:rsid w:val="00BF17CD"/>
    <w:rsid w:val="00BF3D15"/>
    <w:rsid w:val="00C013EE"/>
    <w:rsid w:val="00C0675F"/>
    <w:rsid w:val="00C22D96"/>
    <w:rsid w:val="00C3318A"/>
    <w:rsid w:val="00C534BF"/>
    <w:rsid w:val="00C5607B"/>
    <w:rsid w:val="00C57BA9"/>
    <w:rsid w:val="00C642F7"/>
    <w:rsid w:val="00C71821"/>
    <w:rsid w:val="00C751E0"/>
    <w:rsid w:val="00C76003"/>
    <w:rsid w:val="00C77422"/>
    <w:rsid w:val="00C909D9"/>
    <w:rsid w:val="00C92BDD"/>
    <w:rsid w:val="00C9574A"/>
    <w:rsid w:val="00CA631D"/>
    <w:rsid w:val="00CC3066"/>
    <w:rsid w:val="00CD7CA9"/>
    <w:rsid w:val="00D0076B"/>
    <w:rsid w:val="00D01821"/>
    <w:rsid w:val="00D03236"/>
    <w:rsid w:val="00D07CE8"/>
    <w:rsid w:val="00D171A0"/>
    <w:rsid w:val="00D26E60"/>
    <w:rsid w:val="00D31539"/>
    <w:rsid w:val="00D3623A"/>
    <w:rsid w:val="00D37884"/>
    <w:rsid w:val="00D44CB7"/>
    <w:rsid w:val="00D47842"/>
    <w:rsid w:val="00D56C7F"/>
    <w:rsid w:val="00D63EED"/>
    <w:rsid w:val="00D6656E"/>
    <w:rsid w:val="00D86845"/>
    <w:rsid w:val="00D87FF4"/>
    <w:rsid w:val="00D95432"/>
    <w:rsid w:val="00DA7D36"/>
    <w:rsid w:val="00DB0052"/>
    <w:rsid w:val="00DB3314"/>
    <w:rsid w:val="00DB46A4"/>
    <w:rsid w:val="00DB77C0"/>
    <w:rsid w:val="00DF23E3"/>
    <w:rsid w:val="00DF4E6C"/>
    <w:rsid w:val="00E158AF"/>
    <w:rsid w:val="00E22166"/>
    <w:rsid w:val="00E3098F"/>
    <w:rsid w:val="00E30A29"/>
    <w:rsid w:val="00E44788"/>
    <w:rsid w:val="00E45599"/>
    <w:rsid w:val="00E77052"/>
    <w:rsid w:val="00E84858"/>
    <w:rsid w:val="00E90364"/>
    <w:rsid w:val="00EB561D"/>
    <w:rsid w:val="00ED5C93"/>
    <w:rsid w:val="00EE0756"/>
    <w:rsid w:val="00EE0AEF"/>
    <w:rsid w:val="00F124AC"/>
    <w:rsid w:val="00F318BE"/>
    <w:rsid w:val="00F34502"/>
    <w:rsid w:val="00F436A9"/>
    <w:rsid w:val="00F464A0"/>
    <w:rsid w:val="00F578A6"/>
    <w:rsid w:val="00F60FD2"/>
    <w:rsid w:val="00F80E3D"/>
    <w:rsid w:val="00F834C0"/>
    <w:rsid w:val="00FD02E6"/>
    <w:rsid w:val="00FD4B61"/>
    <w:rsid w:val="00FD5E72"/>
    <w:rsid w:val="00FF0AD8"/>
    <w:rsid w:val="00FF1257"/>
    <w:rsid w:val="1EEF9176"/>
    <w:rsid w:val="26156FC2"/>
    <w:rsid w:val="2DFB32CE"/>
    <w:rsid w:val="4426749A"/>
    <w:rsid w:val="48A1F23B"/>
    <w:rsid w:val="5E065B4C"/>
    <w:rsid w:val="642454A8"/>
    <w:rsid w:val="72DF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C38F"/>
  <w15:docId w15:val="{367D8B4F-30D7-4595-96AD-10065106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6C7F"/>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84152"/>
    <w:pPr>
      <w:ind w:left="720"/>
      <w:contextualSpacing/>
    </w:pPr>
  </w:style>
  <w:style w:type="paragraph" w:styleId="Header">
    <w:name w:val="header"/>
    <w:basedOn w:val="Normal"/>
    <w:link w:val="HeaderChar"/>
    <w:uiPriority w:val="99"/>
    <w:unhideWhenUsed/>
    <w:rsid w:val="00D3623A"/>
    <w:pPr>
      <w:tabs>
        <w:tab w:val="center" w:pos="4513"/>
        <w:tab w:val="right" w:pos="9026"/>
      </w:tabs>
    </w:pPr>
  </w:style>
  <w:style w:type="character" w:styleId="HeaderChar" w:customStyle="1">
    <w:name w:val="Header Char"/>
    <w:basedOn w:val="DefaultParagraphFont"/>
    <w:link w:val="Header"/>
    <w:uiPriority w:val="99"/>
    <w:rsid w:val="00D3623A"/>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D3623A"/>
    <w:pPr>
      <w:tabs>
        <w:tab w:val="center" w:pos="4513"/>
        <w:tab w:val="right" w:pos="9026"/>
      </w:tabs>
    </w:pPr>
  </w:style>
  <w:style w:type="character" w:styleId="FooterChar" w:customStyle="1">
    <w:name w:val="Footer Char"/>
    <w:basedOn w:val="DefaultParagraphFont"/>
    <w:link w:val="Footer"/>
    <w:uiPriority w:val="99"/>
    <w:rsid w:val="00D3623A"/>
    <w:rPr>
      <w:rFonts w:ascii="Times New Roman" w:hAnsi="Times New Roman" w:eastAsia="Times New Roman" w:cs="Times New Roman"/>
      <w:sz w:val="24"/>
      <w:szCs w:val="24"/>
      <w:lang w:val="en-US"/>
    </w:rPr>
  </w:style>
  <w:style w:type="paragraph" w:styleId="FootnoteText">
    <w:name w:val="footnote text"/>
    <w:basedOn w:val="Normal"/>
    <w:link w:val="FootnoteTextChar"/>
    <w:semiHidden/>
    <w:rsid w:val="00C534BF"/>
    <w:rPr>
      <w:rFonts w:ascii="Switzerland-Ro" w:hAnsi="Switzerland-Ro"/>
      <w:sz w:val="20"/>
      <w:szCs w:val="20"/>
    </w:rPr>
  </w:style>
  <w:style w:type="character" w:styleId="FootnoteTextChar" w:customStyle="1">
    <w:name w:val="Footnote Text Char"/>
    <w:basedOn w:val="DefaultParagraphFont"/>
    <w:link w:val="FootnoteText"/>
    <w:semiHidden/>
    <w:rsid w:val="00C534BF"/>
    <w:rPr>
      <w:rFonts w:ascii="Switzerland-Ro" w:hAnsi="Switzerland-Ro" w:eastAsia="Times New Roman" w:cs="Times New Roman"/>
      <w:sz w:val="20"/>
      <w:szCs w:val="20"/>
      <w:lang w:val="en-US"/>
    </w:rPr>
  </w:style>
  <w:style w:type="paragraph" w:styleId="BalloonText">
    <w:name w:val="Balloon Text"/>
    <w:basedOn w:val="Normal"/>
    <w:link w:val="BalloonTextChar"/>
    <w:uiPriority w:val="99"/>
    <w:semiHidden/>
    <w:unhideWhenUsed/>
    <w:rsid w:val="00A2446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467"/>
    <w:rPr>
      <w:rFonts w:ascii="Segoe UI" w:hAnsi="Segoe UI" w:eastAsia="Times New Roman" w:cs="Segoe UI"/>
      <w:sz w:val="18"/>
      <w:szCs w:val="18"/>
      <w:lang w:val="en-US"/>
    </w:rPr>
  </w:style>
  <w:style w:type="paragraph" w:styleId="AOHead1" w:customStyle="1">
    <w:name w:val="AOHead1"/>
    <w:basedOn w:val="Normal"/>
    <w:next w:val="Normal"/>
    <w:rsid w:val="00B21BF1"/>
    <w:pPr>
      <w:keepNext/>
      <w:numPr>
        <w:numId w:val="10"/>
      </w:numPr>
      <w:spacing w:before="240" w:line="260" w:lineRule="atLeast"/>
      <w:jc w:val="both"/>
      <w:outlineLvl w:val="0"/>
    </w:pPr>
    <w:rPr>
      <w:rFonts w:eastAsia="SimSun"/>
      <w:b/>
      <w:caps/>
      <w:kern w:val="28"/>
      <w:sz w:val="22"/>
      <w:szCs w:val="22"/>
      <w:lang w:val="en-GB"/>
    </w:rPr>
  </w:style>
  <w:style w:type="paragraph" w:styleId="AOHead2" w:customStyle="1">
    <w:name w:val="AOHead2"/>
    <w:basedOn w:val="Normal"/>
    <w:next w:val="Normal"/>
    <w:rsid w:val="00B21BF1"/>
    <w:pPr>
      <w:keepNext/>
      <w:numPr>
        <w:ilvl w:val="1"/>
        <w:numId w:val="10"/>
      </w:numPr>
      <w:spacing w:before="240" w:line="260" w:lineRule="atLeast"/>
      <w:jc w:val="both"/>
      <w:outlineLvl w:val="1"/>
    </w:pPr>
    <w:rPr>
      <w:rFonts w:eastAsia="SimSun"/>
      <w:b/>
      <w:sz w:val="22"/>
      <w:szCs w:val="22"/>
      <w:lang w:val="en-GB"/>
    </w:rPr>
  </w:style>
  <w:style w:type="paragraph" w:styleId="AOHead3" w:customStyle="1">
    <w:name w:val="AOHead3"/>
    <w:basedOn w:val="Normal"/>
    <w:next w:val="Normal"/>
    <w:rsid w:val="00B21BF1"/>
    <w:pPr>
      <w:numPr>
        <w:ilvl w:val="2"/>
        <w:numId w:val="10"/>
      </w:numPr>
      <w:spacing w:before="240" w:line="260" w:lineRule="atLeast"/>
      <w:jc w:val="both"/>
      <w:outlineLvl w:val="2"/>
    </w:pPr>
    <w:rPr>
      <w:rFonts w:eastAsia="SimSun"/>
      <w:sz w:val="22"/>
      <w:szCs w:val="22"/>
      <w:lang w:val="en-GB"/>
    </w:rPr>
  </w:style>
  <w:style w:type="paragraph" w:styleId="AOHead4" w:customStyle="1">
    <w:name w:val="AOHead4"/>
    <w:basedOn w:val="Normal"/>
    <w:next w:val="Normal"/>
    <w:rsid w:val="00B21BF1"/>
    <w:pPr>
      <w:numPr>
        <w:ilvl w:val="3"/>
        <w:numId w:val="10"/>
      </w:numPr>
      <w:spacing w:before="240" w:line="260" w:lineRule="atLeast"/>
      <w:jc w:val="both"/>
      <w:outlineLvl w:val="3"/>
    </w:pPr>
    <w:rPr>
      <w:rFonts w:eastAsia="SimSun"/>
      <w:sz w:val="22"/>
      <w:szCs w:val="22"/>
      <w:lang w:val="en-GB"/>
    </w:rPr>
  </w:style>
  <w:style w:type="paragraph" w:styleId="AOHead5" w:customStyle="1">
    <w:name w:val="AOHead5"/>
    <w:basedOn w:val="Normal"/>
    <w:next w:val="Normal"/>
    <w:rsid w:val="00B21BF1"/>
    <w:pPr>
      <w:numPr>
        <w:ilvl w:val="4"/>
        <w:numId w:val="10"/>
      </w:numPr>
      <w:spacing w:before="240" w:line="260" w:lineRule="atLeast"/>
      <w:jc w:val="both"/>
      <w:outlineLvl w:val="4"/>
    </w:pPr>
    <w:rPr>
      <w:rFonts w:eastAsia="SimSun"/>
      <w:sz w:val="22"/>
      <w:szCs w:val="22"/>
      <w:lang w:val="en-GB"/>
    </w:rPr>
  </w:style>
  <w:style w:type="paragraph" w:styleId="AOHead6" w:customStyle="1">
    <w:name w:val="AOHead6"/>
    <w:basedOn w:val="Normal"/>
    <w:next w:val="Normal"/>
    <w:rsid w:val="00B21BF1"/>
    <w:pPr>
      <w:numPr>
        <w:ilvl w:val="5"/>
        <w:numId w:val="10"/>
      </w:numPr>
      <w:spacing w:before="240" w:line="260" w:lineRule="atLeast"/>
      <w:jc w:val="both"/>
      <w:outlineLvl w:val="5"/>
    </w:pPr>
    <w:rPr>
      <w:rFonts w:eastAsia="SimSun"/>
      <w:sz w:val="22"/>
      <w:szCs w:val="22"/>
      <w:lang w:val="en-GB"/>
    </w:rPr>
  </w:style>
  <w:style w:type="paragraph" w:styleId="xmsolistparagraph" w:customStyle="1">
    <w:name w:val="x_msolistparagraph"/>
    <w:basedOn w:val="Normal"/>
    <w:rsid w:val="00626503"/>
    <w:pPr>
      <w:spacing w:after="140" w:line="280" w:lineRule="atLeast"/>
      <w:ind w:left="720"/>
    </w:pPr>
    <w:rPr>
      <w:rFonts w:eastAsiaTheme="minorHAnsi"/>
      <w:sz w:val="20"/>
      <w:szCs w:val="20"/>
    </w:rPr>
  </w:style>
  <w:style w:type="paragraph" w:styleId="Revision">
    <w:name w:val="Revision"/>
    <w:hidden/>
    <w:uiPriority w:val="99"/>
    <w:semiHidden/>
    <w:rsid w:val="00920E9E"/>
    <w:pPr>
      <w:spacing w:after="0" w:line="240" w:lineRule="auto"/>
    </w:pPr>
    <w:rPr>
      <w:rFonts w:ascii="Times New Roman" w:hAnsi="Times New Roman" w:eastAsia="Times New Roman" w:cs="Times New Roman"/>
      <w:sz w:val="24"/>
      <w:szCs w:val="24"/>
      <w:lang w:val="en-US"/>
    </w:rPr>
  </w:style>
  <w:style w:type="paragraph" w:styleId="BodyText">
    <w:name w:val="Body Text"/>
    <w:basedOn w:val="Normal"/>
    <w:link w:val="BodyTextChar"/>
    <w:rsid w:val="00250E13"/>
    <w:pPr>
      <w:jc w:val="both"/>
    </w:pPr>
    <w:rPr>
      <w:rFonts w:ascii="Arial" w:hAnsi="Arial"/>
      <w:sz w:val="18"/>
      <w:szCs w:val="20"/>
    </w:rPr>
  </w:style>
  <w:style w:type="character" w:styleId="BodyTextChar" w:customStyle="1">
    <w:name w:val="Body Text Char"/>
    <w:basedOn w:val="DefaultParagraphFont"/>
    <w:link w:val="BodyText"/>
    <w:rsid w:val="00250E13"/>
    <w:rPr>
      <w:rFonts w:ascii="Arial" w:hAnsi="Arial" w:eastAsia="Times New Roman" w:cs="Times New Roman"/>
      <w:sz w:val="18"/>
      <w:szCs w:val="20"/>
      <w:lang w:val="en-US"/>
    </w:rPr>
  </w:style>
  <w:style w:type="character" w:styleId="CommentReference">
    <w:name w:val="annotation reference"/>
    <w:basedOn w:val="DefaultParagraphFont"/>
    <w:uiPriority w:val="99"/>
    <w:semiHidden/>
    <w:unhideWhenUsed/>
    <w:rsid w:val="00447951"/>
    <w:rPr>
      <w:sz w:val="16"/>
      <w:szCs w:val="16"/>
    </w:rPr>
  </w:style>
  <w:style w:type="paragraph" w:styleId="CommentText">
    <w:name w:val="annotation text"/>
    <w:basedOn w:val="Normal"/>
    <w:link w:val="CommentTextChar"/>
    <w:uiPriority w:val="99"/>
    <w:unhideWhenUsed/>
    <w:rsid w:val="00447951"/>
    <w:rPr>
      <w:sz w:val="20"/>
      <w:szCs w:val="20"/>
    </w:rPr>
  </w:style>
  <w:style w:type="character" w:styleId="CommentTextChar" w:customStyle="1">
    <w:name w:val="Comment Text Char"/>
    <w:basedOn w:val="DefaultParagraphFont"/>
    <w:link w:val="CommentText"/>
    <w:uiPriority w:val="99"/>
    <w:rsid w:val="00447951"/>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47951"/>
    <w:rPr>
      <w:b/>
      <w:bCs/>
    </w:rPr>
  </w:style>
  <w:style w:type="character" w:styleId="CommentSubjectChar" w:customStyle="1">
    <w:name w:val="Comment Subject Char"/>
    <w:basedOn w:val="CommentTextChar"/>
    <w:link w:val="CommentSubject"/>
    <w:uiPriority w:val="99"/>
    <w:semiHidden/>
    <w:rsid w:val="00447951"/>
    <w:rPr>
      <w:rFonts w:ascii="Times New Roman" w:hAnsi="Times New Roman"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8727">
      <w:bodyDiv w:val="1"/>
      <w:marLeft w:val="0"/>
      <w:marRight w:val="0"/>
      <w:marTop w:val="0"/>
      <w:marBottom w:val="0"/>
      <w:divBdr>
        <w:top w:val="none" w:sz="0" w:space="0" w:color="auto"/>
        <w:left w:val="none" w:sz="0" w:space="0" w:color="auto"/>
        <w:bottom w:val="none" w:sz="0" w:space="0" w:color="auto"/>
        <w:right w:val="none" w:sz="0" w:space="0" w:color="auto"/>
      </w:divBdr>
    </w:div>
    <w:div w:id="507870995">
      <w:bodyDiv w:val="1"/>
      <w:marLeft w:val="0"/>
      <w:marRight w:val="0"/>
      <w:marTop w:val="0"/>
      <w:marBottom w:val="0"/>
      <w:divBdr>
        <w:top w:val="none" w:sz="0" w:space="0" w:color="auto"/>
        <w:left w:val="none" w:sz="0" w:space="0" w:color="auto"/>
        <w:bottom w:val="none" w:sz="0" w:space="0" w:color="auto"/>
        <w:right w:val="none" w:sz="0" w:space="0" w:color="auto"/>
      </w:divBdr>
    </w:div>
    <w:div w:id="811294532">
      <w:bodyDiv w:val="1"/>
      <w:marLeft w:val="0"/>
      <w:marRight w:val="0"/>
      <w:marTop w:val="0"/>
      <w:marBottom w:val="0"/>
      <w:divBdr>
        <w:top w:val="none" w:sz="0" w:space="0" w:color="auto"/>
        <w:left w:val="none" w:sz="0" w:space="0" w:color="auto"/>
        <w:bottom w:val="none" w:sz="0" w:space="0" w:color="auto"/>
        <w:right w:val="none" w:sz="0" w:space="0" w:color="auto"/>
      </w:divBdr>
    </w:div>
    <w:div w:id="1504123137">
      <w:bodyDiv w:val="1"/>
      <w:marLeft w:val="0"/>
      <w:marRight w:val="0"/>
      <w:marTop w:val="0"/>
      <w:marBottom w:val="0"/>
      <w:divBdr>
        <w:top w:val="none" w:sz="0" w:space="0" w:color="auto"/>
        <w:left w:val="none" w:sz="0" w:space="0" w:color="auto"/>
        <w:bottom w:val="none" w:sz="0" w:space="0" w:color="auto"/>
        <w:right w:val="none" w:sz="0" w:space="0" w:color="auto"/>
      </w:divBdr>
    </w:div>
    <w:div w:id="1551720661">
      <w:bodyDiv w:val="1"/>
      <w:marLeft w:val="0"/>
      <w:marRight w:val="0"/>
      <w:marTop w:val="0"/>
      <w:marBottom w:val="0"/>
      <w:divBdr>
        <w:top w:val="none" w:sz="0" w:space="0" w:color="auto"/>
        <w:left w:val="none" w:sz="0" w:space="0" w:color="auto"/>
        <w:bottom w:val="none" w:sz="0" w:space="0" w:color="auto"/>
        <w:right w:val="none" w:sz="0" w:space="0" w:color="auto"/>
      </w:divBdr>
    </w:div>
    <w:div w:id="1743872079">
      <w:bodyDiv w:val="1"/>
      <w:marLeft w:val="0"/>
      <w:marRight w:val="0"/>
      <w:marTop w:val="0"/>
      <w:marBottom w:val="0"/>
      <w:divBdr>
        <w:top w:val="none" w:sz="0" w:space="0" w:color="auto"/>
        <w:left w:val="none" w:sz="0" w:space="0" w:color="auto"/>
        <w:bottom w:val="none" w:sz="0" w:space="0" w:color="auto"/>
        <w:right w:val="none" w:sz="0" w:space="0" w:color="auto"/>
      </w:divBdr>
    </w:div>
    <w:div w:id="1791243240">
      <w:bodyDiv w:val="1"/>
      <w:marLeft w:val="0"/>
      <w:marRight w:val="0"/>
      <w:marTop w:val="0"/>
      <w:marBottom w:val="0"/>
      <w:divBdr>
        <w:top w:val="none" w:sz="0" w:space="0" w:color="auto"/>
        <w:left w:val="none" w:sz="0" w:space="0" w:color="auto"/>
        <w:bottom w:val="none" w:sz="0" w:space="0" w:color="auto"/>
        <w:right w:val="none" w:sz="0" w:space="0" w:color="auto"/>
      </w:divBdr>
    </w:div>
    <w:div w:id="1827668132">
      <w:bodyDiv w:val="1"/>
      <w:marLeft w:val="0"/>
      <w:marRight w:val="0"/>
      <w:marTop w:val="0"/>
      <w:marBottom w:val="0"/>
      <w:divBdr>
        <w:top w:val="none" w:sz="0" w:space="0" w:color="auto"/>
        <w:left w:val="none" w:sz="0" w:space="0" w:color="auto"/>
        <w:bottom w:val="none" w:sz="0" w:space="0" w:color="auto"/>
        <w:right w:val="none" w:sz="0" w:space="0" w:color="auto"/>
      </w:divBdr>
    </w:div>
    <w:div w:id="19447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D4B18-213C-448A-A4E9-AAD4365135E6}">
  <ds:schemaRefs>
    <ds:schemaRef ds:uri="http://schemas.microsoft.com/sharepoint/v3/contenttype/forms"/>
  </ds:schemaRefs>
</ds:datastoreItem>
</file>

<file path=customXml/itemProps2.xml><?xml version="1.0" encoding="utf-8"?>
<ds:datastoreItem xmlns:ds="http://schemas.openxmlformats.org/officeDocument/2006/customXml" ds:itemID="{35FDBE45-B4BF-4751-9DCE-74E362E5E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Buletin de vot prin corespondenţă_Persoane juridice_AGEA 21 aprilie 2023</dc:title>
  <dc:subject/>
  <dc:creator>Cazan, Teodora</dc:creator>
  <keywords/>
  <lastModifiedBy>Alexandra Niculae</lastModifiedBy>
  <revision>34</revision>
  <dcterms:created xsi:type="dcterms:W3CDTF">2024-10-23T17:46:00.0000000Z</dcterms:created>
  <dcterms:modified xsi:type="dcterms:W3CDTF">2025-09-08T09:13:25.7013585Z</dcterms:modified>
</coreProperties>
</file>