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AB5AC" w14:textId="2AF9EE31" w:rsidR="00100771" w:rsidRPr="0091586C" w:rsidRDefault="00100771" w:rsidP="00100771">
      <w:pPr>
        <w:jc w:val="center"/>
        <w:rPr>
          <w:b/>
          <w:sz w:val="22"/>
          <w:szCs w:val="22"/>
          <w:lang w:val="ro-RO" w:eastAsia="ro-RO"/>
        </w:rPr>
      </w:pPr>
      <w:r w:rsidRPr="0091586C">
        <w:rPr>
          <w:b/>
          <w:sz w:val="22"/>
          <w:szCs w:val="22"/>
          <w:lang w:val="ro-RO" w:eastAsia="ro-RO"/>
        </w:rPr>
        <w:t>Buletin de vot prin coresponden</w:t>
      </w:r>
      <w:r w:rsidR="00123AEF">
        <w:rPr>
          <w:b/>
          <w:sz w:val="22"/>
          <w:szCs w:val="22"/>
          <w:lang w:val="ro-RO" w:eastAsia="ro-RO"/>
        </w:rPr>
        <w:t>ț</w:t>
      </w:r>
      <w:r w:rsidRPr="0091586C">
        <w:rPr>
          <w:b/>
          <w:sz w:val="22"/>
          <w:szCs w:val="22"/>
          <w:lang w:val="ro-RO" w:eastAsia="ro-RO"/>
        </w:rPr>
        <w:t>ă</w:t>
      </w:r>
    </w:p>
    <w:p w14:paraId="0A987615" w14:textId="43DE8555" w:rsidR="00100771" w:rsidRPr="0091586C" w:rsidRDefault="00100771" w:rsidP="00100771">
      <w:pPr>
        <w:jc w:val="center"/>
        <w:outlineLvl w:val="0"/>
        <w:rPr>
          <w:sz w:val="22"/>
          <w:szCs w:val="22"/>
          <w:lang w:val="ro-RO" w:eastAsia="ro-RO"/>
        </w:rPr>
      </w:pPr>
      <w:r w:rsidRPr="0091586C">
        <w:rPr>
          <w:b/>
          <w:sz w:val="22"/>
          <w:szCs w:val="22"/>
          <w:lang w:val="ro-RO" w:eastAsia="ro-RO"/>
        </w:rPr>
        <w:t>pentru ac</w:t>
      </w:r>
      <w:r w:rsidR="00123AEF">
        <w:rPr>
          <w:b/>
          <w:sz w:val="22"/>
          <w:szCs w:val="22"/>
          <w:lang w:val="ro-RO" w:eastAsia="ro-RO"/>
        </w:rPr>
        <w:t>ț</w:t>
      </w:r>
      <w:r w:rsidRPr="0091586C">
        <w:rPr>
          <w:b/>
          <w:sz w:val="22"/>
          <w:szCs w:val="22"/>
          <w:lang w:val="ro-RO" w:eastAsia="ro-RO"/>
        </w:rPr>
        <w:t>ionari persoane fizice</w:t>
      </w:r>
    </w:p>
    <w:p w14:paraId="15F6BB01" w14:textId="09BC90C2" w:rsidR="00100771" w:rsidRPr="0091586C" w:rsidRDefault="00100771" w:rsidP="00100771">
      <w:pPr>
        <w:jc w:val="center"/>
        <w:outlineLvl w:val="0"/>
        <w:rPr>
          <w:sz w:val="22"/>
          <w:szCs w:val="22"/>
          <w:lang w:val="ro-RO" w:eastAsia="ro-RO"/>
        </w:rPr>
      </w:pPr>
      <w:r w:rsidRPr="0091586C">
        <w:rPr>
          <w:sz w:val="22"/>
          <w:szCs w:val="22"/>
          <w:lang w:val="ro-RO" w:eastAsia="ro-RO"/>
        </w:rPr>
        <w:t>pentru Adunarea Generală Extraordinară a Ac</w:t>
      </w:r>
      <w:r w:rsidR="00123AEF">
        <w:rPr>
          <w:sz w:val="22"/>
          <w:szCs w:val="22"/>
          <w:lang w:val="ro-RO" w:eastAsia="ro-RO"/>
        </w:rPr>
        <w:t>ț</w:t>
      </w:r>
      <w:r w:rsidRPr="0091586C">
        <w:rPr>
          <w:sz w:val="22"/>
          <w:szCs w:val="22"/>
          <w:lang w:val="ro-RO" w:eastAsia="ro-RO"/>
        </w:rPr>
        <w:t xml:space="preserve">ionarilor </w:t>
      </w:r>
    </w:p>
    <w:p w14:paraId="3570D1C2" w14:textId="1834A6B2" w:rsidR="00100771" w:rsidRPr="0091586C" w:rsidRDefault="00100771" w:rsidP="00100771">
      <w:pPr>
        <w:jc w:val="center"/>
        <w:outlineLvl w:val="0"/>
        <w:rPr>
          <w:sz w:val="22"/>
          <w:szCs w:val="22"/>
          <w:lang w:val="ro-RO" w:eastAsia="ro-RO"/>
        </w:rPr>
      </w:pPr>
      <w:r w:rsidRPr="0091586C">
        <w:rPr>
          <w:sz w:val="22"/>
          <w:szCs w:val="22"/>
          <w:lang w:val="ro-RO" w:eastAsia="ro-RO"/>
        </w:rPr>
        <w:t>Fondul Proprietatea S</w:t>
      </w:r>
      <w:r w:rsidR="00DC52C0">
        <w:rPr>
          <w:sz w:val="22"/>
          <w:szCs w:val="22"/>
          <w:lang w:val="ro-RO" w:eastAsia="ro-RO"/>
        </w:rPr>
        <w:t>.</w:t>
      </w:r>
      <w:r w:rsidRPr="0091586C">
        <w:rPr>
          <w:sz w:val="22"/>
          <w:szCs w:val="22"/>
          <w:lang w:val="ro-RO" w:eastAsia="ro-RO"/>
        </w:rPr>
        <w:t>A</w:t>
      </w:r>
      <w:r w:rsidR="00DC52C0">
        <w:rPr>
          <w:sz w:val="22"/>
          <w:szCs w:val="22"/>
          <w:lang w:val="ro-RO" w:eastAsia="ro-RO"/>
        </w:rPr>
        <w:t>.</w:t>
      </w:r>
    </w:p>
    <w:p w14:paraId="442BC263" w14:textId="293980BB" w:rsidR="00100771" w:rsidRDefault="00100771" w:rsidP="00100771">
      <w:pPr>
        <w:jc w:val="center"/>
        <w:rPr>
          <w:sz w:val="22"/>
          <w:szCs w:val="22"/>
          <w:lang w:val="ro-RO" w:eastAsia="ro-RO"/>
        </w:rPr>
      </w:pPr>
      <w:r w:rsidRPr="0091586C">
        <w:rPr>
          <w:sz w:val="22"/>
          <w:szCs w:val="22"/>
          <w:lang w:val="ro-RO" w:eastAsia="ro-RO"/>
        </w:rPr>
        <w:t xml:space="preserve">din data de </w:t>
      </w:r>
      <w:r w:rsidR="00EF0085">
        <w:rPr>
          <w:sz w:val="22"/>
          <w:szCs w:val="22"/>
          <w:lang w:val="ro-RO" w:eastAsia="ro-RO"/>
        </w:rPr>
        <w:t>30 aprilie</w:t>
      </w:r>
      <w:r w:rsidR="00DC52C0" w:rsidRPr="00DC52C0">
        <w:rPr>
          <w:sz w:val="22"/>
          <w:szCs w:val="22"/>
          <w:lang w:val="ro-RO" w:eastAsia="ro-RO"/>
        </w:rPr>
        <w:t xml:space="preserve"> 2024</w:t>
      </w:r>
    </w:p>
    <w:p w14:paraId="0732B5B5" w14:textId="28812571" w:rsidR="0098554E" w:rsidRDefault="00DC52C0" w:rsidP="004B1DF8">
      <w:pPr>
        <w:jc w:val="center"/>
        <w:rPr>
          <w:sz w:val="22"/>
          <w:szCs w:val="22"/>
          <w:lang w:val="ro-RO" w:eastAsia="ro-RO"/>
        </w:rPr>
      </w:pPr>
      <w:r>
        <w:rPr>
          <w:sz w:val="22"/>
          <w:szCs w:val="22"/>
          <w:lang w:val="ro-RO" w:eastAsia="ro-RO"/>
        </w:rPr>
        <w:t>(</w:t>
      </w:r>
      <w:r w:rsidRPr="00DC52C0">
        <w:rPr>
          <w:sz w:val="22"/>
          <w:szCs w:val="22"/>
          <w:lang w:val="ro-RO" w:eastAsia="ro-RO"/>
        </w:rPr>
        <w:t>„</w:t>
      </w:r>
      <w:r w:rsidRPr="00DC52C0">
        <w:rPr>
          <w:b/>
          <w:bCs/>
          <w:sz w:val="22"/>
          <w:szCs w:val="22"/>
          <w:lang w:val="ro-RO" w:eastAsia="ro-RO"/>
        </w:rPr>
        <w:t>AGEA</w:t>
      </w:r>
      <w:r w:rsidRPr="00DC52C0">
        <w:rPr>
          <w:sz w:val="22"/>
          <w:szCs w:val="22"/>
          <w:lang w:val="ro-RO" w:eastAsia="ro-RO"/>
        </w:rPr>
        <w:t>”</w:t>
      </w:r>
      <w:r w:rsidR="00D97D86" w:rsidRPr="0091586C">
        <w:rPr>
          <w:sz w:val="22"/>
          <w:szCs w:val="22"/>
          <w:lang w:val="ro-RO" w:eastAsia="ro-RO"/>
        </w:rPr>
        <w:t>)</w:t>
      </w:r>
    </w:p>
    <w:p w14:paraId="7782799F" w14:textId="53FD964D" w:rsidR="00877032" w:rsidRPr="00877032" w:rsidRDefault="00877032" w:rsidP="00877032">
      <w:pPr>
        <w:jc w:val="center"/>
        <w:rPr>
          <w:i/>
          <w:iCs/>
          <w:sz w:val="22"/>
          <w:szCs w:val="22"/>
          <w:lang w:val="ro-RO" w:eastAsia="ro-RO"/>
        </w:rPr>
      </w:pPr>
      <w:r w:rsidRPr="00877032">
        <w:rPr>
          <w:i/>
          <w:iCs/>
          <w:sz w:val="22"/>
          <w:szCs w:val="22"/>
          <w:lang w:val="ro-RO" w:eastAsia="ro-RO"/>
        </w:rPr>
        <w:t>-</w:t>
      </w:r>
      <w:r>
        <w:rPr>
          <w:i/>
          <w:iCs/>
          <w:sz w:val="22"/>
          <w:szCs w:val="22"/>
          <w:lang w:val="ro-RO" w:eastAsia="ro-RO"/>
        </w:rPr>
        <w:t xml:space="preserve"> </w:t>
      </w:r>
      <w:r w:rsidRPr="00877032">
        <w:rPr>
          <w:i/>
          <w:iCs/>
          <w:sz w:val="22"/>
          <w:szCs w:val="22"/>
          <w:lang w:val="ro-RO" w:eastAsia="ro-RO"/>
        </w:rPr>
        <w:t>Model indicativ -</w:t>
      </w:r>
    </w:p>
    <w:p w14:paraId="5DCD31AB" w14:textId="77777777" w:rsidR="00100771" w:rsidRPr="0091586C" w:rsidRDefault="00100771" w:rsidP="00100771">
      <w:pPr>
        <w:jc w:val="center"/>
        <w:rPr>
          <w:sz w:val="22"/>
          <w:szCs w:val="22"/>
          <w:lang w:val="ro-RO"/>
        </w:rPr>
      </w:pPr>
    </w:p>
    <w:p w14:paraId="23F767EE" w14:textId="77777777" w:rsidR="00100771" w:rsidRPr="0091586C" w:rsidRDefault="00100771" w:rsidP="00100771">
      <w:pPr>
        <w:autoSpaceDE w:val="0"/>
        <w:autoSpaceDN w:val="0"/>
        <w:adjustRightInd w:val="0"/>
        <w:jc w:val="both"/>
        <w:rPr>
          <w:sz w:val="22"/>
          <w:szCs w:val="22"/>
          <w:lang w:val="ro-RO"/>
        </w:rPr>
      </w:pPr>
      <w:r w:rsidRPr="0091586C">
        <w:rPr>
          <w:sz w:val="22"/>
          <w:szCs w:val="22"/>
          <w:lang w:val="ro-RO"/>
        </w:rPr>
        <w:t>Subsemnatul, [________________________],</w:t>
      </w:r>
    </w:p>
    <w:p w14:paraId="6AEEE1E9" w14:textId="3EED6F8B" w:rsidR="00100771" w:rsidRPr="00D61A44" w:rsidRDefault="00100771" w:rsidP="00100771">
      <w:pPr>
        <w:autoSpaceDE w:val="0"/>
        <w:autoSpaceDN w:val="0"/>
        <w:adjustRightInd w:val="0"/>
        <w:jc w:val="both"/>
        <w:rPr>
          <w:color w:val="808080"/>
          <w:sz w:val="22"/>
          <w:szCs w:val="22"/>
          <w:lang w:val="ro-RO"/>
        </w:rPr>
      </w:pPr>
      <w:r w:rsidRPr="00D61A44">
        <w:rPr>
          <w:color w:val="808080"/>
          <w:sz w:val="22"/>
          <w:szCs w:val="22"/>
          <w:lang w:val="ro-RO"/>
        </w:rPr>
        <w:t>(ATEN</w:t>
      </w:r>
      <w:r w:rsidR="00123AEF">
        <w:rPr>
          <w:color w:val="808080"/>
          <w:sz w:val="22"/>
          <w:szCs w:val="22"/>
          <w:lang w:val="ro-RO"/>
        </w:rPr>
        <w:t>Ț</w:t>
      </w:r>
      <w:r w:rsidRPr="00D61A44">
        <w:rPr>
          <w:color w:val="808080"/>
          <w:sz w:val="22"/>
          <w:szCs w:val="22"/>
          <w:lang w:val="ro-RO"/>
        </w:rPr>
        <w:t xml:space="preserve">IE! se va completa cu numele </w:t>
      </w:r>
      <w:r w:rsidR="00123AEF">
        <w:rPr>
          <w:color w:val="808080"/>
          <w:sz w:val="22"/>
          <w:szCs w:val="22"/>
          <w:lang w:val="ro-RO"/>
        </w:rPr>
        <w:t>ș</w:t>
      </w:r>
      <w:r w:rsidRPr="00D61A44">
        <w:rPr>
          <w:color w:val="808080"/>
          <w:sz w:val="22"/>
          <w:szCs w:val="22"/>
          <w:lang w:val="ro-RO"/>
        </w:rPr>
        <w:t>i prenumele ac</w:t>
      </w:r>
      <w:r w:rsidR="00123AEF">
        <w:rPr>
          <w:color w:val="808080"/>
          <w:sz w:val="22"/>
          <w:szCs w:val="22"/>
          <w:lang w:val="ro-RO"/>
        </w:rPr>
        <w:t>ț</w:t>
      </w:r>
      <w:r w:rsidRPr="00D61A44">
        <w:rPr>
          <w:color w:val="808080"/>
          <w:sz w:val="22"/>
          <w:szCs w:val="22"/>
          <w:lang w:val="ro-RO"/>
        </w:rPr>
        <w:t>ionarului persoană fizică)</w:t>
      </w:r>
    </w:p>
    <w:p w14:paraId="695DA79F" w14:textId="77777777" w:rsidR="00100771" w:rsidRPr="00D61A44" w:rsidRDefault="00100771" w:rsidP="00100771">
      <w:pPr>
        <w:autoSpaceDE w:val="0"/>
        <w:autoSpaceDN w:val="0"/>
        <w:adjustRightInd w:val="0"/>
        <w:jc w:val="both"/>
        <w:rPr>
          <w:color w:val="808080"/>
          <w:sz w:val="22"/>
          <w:szCs w:val="22"/>
          <w:lang w:val="ro-RO"/>
        </w:rPr>
      </w:pPr>
    </w:p>
    <w:p w14:paraId="625C4D94" w14:textId="1A920D59" w:rsidR="00100771" w:rsidRPr="0091586C" w:rsidRDefault="00100771" w:rsidP="00100771">
      <w:pPr>
        <w:autoSpaceDE w:val="0"/>
        <w:autoSpaceDN w:val="0"/>
        <w:adjustRightInd w:val="0"/>
        <w:jc w:val="both"/>
        <w:rPr>
          <w:sz w:val="22"/>
          <w:szCs w:val="22"/>
          <w:lang w:val="ro-RO"/>
        </w:rPr>
      </w:pPr>
      <w:r w:rsidRPr="0091586C">
        <w:rPr>
          <w:sz w:val="22"/>
          <w:szCs w:val="22"/>
          <w:lang w:val="ro-RO"/>
        </w:rPr>
        <w:t>identificat cu B.I./C.I./</w:t>
      </w:r>
      <w:r w:rsidR="0091586C" w:rsidRPr="0091586C">
        <w:rPr>
          <w:sz w:val="22"/>
          <w:szCs w:val="22"/>
          <w:lang w:val="ro-RO"/>
        </w:rPr>
        <w:t>pa</w:t>
      </w:r>
      <w:r w:rsidR="00123AEF">
        <w:rPr>
          <w:sz w:val="22"/>
          <w:szCs w:val="22"/>
          <w:lang w:val="ro-RO"/>
        </w:rPr>
        <w:t>ș</w:t>
      </w:r>
      <w:r w:rsidR="0091586C" w:rsidRPr="0091586C">
        <w:rPr>
          <w:sz w:val="22"/>
          <w:szCs w:val="22"/>
          <w:lang w:val="ro-RO"/>
        </w:rPr>
        <w:t>aport</w:t>
      </w:r>
      <w:r w:rsidRPr="0091586C">
        <w:rPr>
          <w:sz w:val="22"/>
          <w:szCs w:val="22"/>
          <w:lang w:val="ro-RO"/>
        </w:rPr>
        <w:t xml:space="preserve"> seria [____], nr. [____________], eliberat de [______________], la data de [__________], CNP [________________________], având domiciliul în [____________________________________________________________], </w:t>
      </w:r>
    </w:p>
    <w:p w14:paraId="0A191A3C" w14:textId="77777777" w:rsidR="00100771" w:rsidRPr="0091586C" w:rsidRDefault="00100771" w:rsidP="00100771">
      <w:pPr>
        <w:autoSpaceDE w:val="0"/>
        <w:autoSpaceDN w:val="0"/>
        <w:adjustRightInd w:val="0"/>
        <w:jc w:val="both"/>
        <w:rPr>
          <w:sz w:val="22"/>
          <w:szCs w:val="22"/>
          <w:lang w:val="ro-RO"/>
        </w:rPr>
      </w:pPr>
    </w:p>
    <w:p w14:paraId="00101FC1" w14:textId="77777777" w:rsidR="00100771" w:rsidRPr="0091586C" w:rsidRDefault="00100771" w:rsidP="00100771">
      <w:pPr>
        <w:autoSpaceDE w:val="0"/>
        <w:autoSpaceDN w:val="0"/>
        <w:adjustRightInd w:val="0"/>
        <w:jc w:val="both"/>
        <w:rPr>
          <w:sz w:val="22"/>
          <w:szCs w:val="22"/>
          <w:lang w:val="ro-RO"/>
        </w:rPr>
      </w:pPr>
      <w:r w:rsidRPr="0091586C">
        <w:rPr>
          <w:sz w:val="22"/>
          <w:szCs w:val="22"/>
          <w:lang w:val="ro-RO"/>
        </w:rPr>
        <w:t>reprezentat legal prin [________________________],</w:t>
      </w:r>
    </w:p>
    <w:p w14:paraId="3CD77BFA" w14:textId="2C800ECE" w:rsidR="00100771" w:rsidRPr="00D61A44" w:rsidRDefault="00100771" w:rsidP="00100771">
      <w:pPr>
        <w:autoSpaceDE w:val="0"/>
        <w:autoSpaceDN w:val="0"/>
        <w:adjustRightInd w:val="0"/>
        <w:jc w:val="both"/>
        <w:rPr>
          <w:color w:val="808080"/>
          <w:sz w:val="22"/>
          <w:szCs w:val="22"/>
          <w:lang w:val="ro-RO"/>
        </w:rPr>
      </w:pPr>
      <w:r w:rsidRPr="00D61A44">
        <w:rPr>
          <w:color w:val="808080"/>
          <w:sz w:val="22"/>
          <w:szCs w:val="22"/>
          <w:lang w:val="ro-RO"/>
        </w:rPr>
        <w:t>(ATEN</w:t>
      </w:r>
      <w:r w:rsidR="00123AEF">
        <w:rPr>
          <w:color w:val="808080"/>
          <w:sz w:val="22"/>
          <w:szCs w:val="22"/>
          <w:lang w:val="ro-RO"/>
        </w:rPr>
        <w:t>Ț</w:t>
      </w:r>
      <w:r w:rsidRPr="00D61A44">
        <w:rPr>
          <w:color w:val="808080"/>
          <w:sz w:val="22"/>
          <w:szCs w:val="22"/>
          <w:lang w:val="ro-RO"/>
        </w:rPr>
        <w:t xml:space="preserve">IE! se va completa cu numele </w:t>
      </w:r>
      <w:r w:rsidR="00123AEF">
        <w:rPr>
          <w:color w:val="808080"/>
          <w:sz w:val="22"/>
          <w:szCs w:val="22"/>
          <w:lang w:val="ro-RO"/>
        </w:rPr>
        <w:t>ș</w:t>
      </w:r>
      <w:r w:rsidRPr="00D61A44">
        <w:rPr>
          <w:color w:val="808080"/>
          <w:sz w:val="22"/>
          <w:szCs w:val="22"/>
          <w:lang w:val="ro-RO"/>
        </w:rPr>
        <w:t xml:space="preserve">i prenumele reprezentantului legal al </w:t>
      </w:r>
      <w:r w:rsidR="0091586C" w:rsidRPr="0091586C">
        <w:rPr>
          <w:color w:val="808080"/>
          <w:sz w:val="22"/>
          <w:szCs w:val="22"/>
          <w:lang w:val="ro-RO"/>
        </w:rPr>
        <w:t>ac</w:t>
      </w:r>
      <w:r w:rsidR="00123AEF">
        <w:rPr>
          <w:color w:val="808080"/>
          <w:sz w:val="22"/>
          <w:szCs w:val="22"/>
          <w:lang w:val="ro-RO"/>
        </w:rPr>
        <w:t>ț</w:t>
      </w:r>
      <w:r w:rsidR="0091586C" w:rsidRPr="0091586C">
        <w:rPr>
          <w:color w:val="808080"/>
          <w:sz w:val="22"/>
          <w:szCs w:val="22"/>
          <w:lang w:val="ro-RO"/>
        </w:rPr>
        <w:t>ionarului</w:t>
      </w:r>
      <w:r w:rsidRPr="00D61A44">
        <w:rPr>
          <w:color w:val="808080"/>
          <w:sz w:val="22"/>
          <w:szCs w:val="22"/>
          <w:lang w:val="ro-RO"/>
        </w:rPr>
        <w:t xml:space="preserve"> persoană fizică numai pentru </w:t>
      </w:r>
      <w:r w:rsidR="0091586C" w:rsidRPr="0091586C">
        <w:rPr>
          <w:color w:val="808080"/>
          <w:sz w:val="22"/>
          <w:szCs w:val="22"/>
          <w:lang w:val="ro-RO"/>
        </w:rPr>
        <w:t>ac</w:t>
      </w:r>
      <w:r w:rsidR="00123AEF">
        <w:rPr>
          <w:color w:val="808080"/>
          <w:sz w:val="22"/>
          <w:szCs w:val="22"/>
          <w:lang w:val="ro-RO"/>
        </w:rPr>
        <w:t>ț</w:t>
      </w:r>
      <w:r w:rsidR="0091586C" w:rsidRPr="0091586C">
        <w:rPr>
          <w:color w:val="808080"/>
          <w:sz w:val="22"/>
          <w:szCs w:val="22"/>
          <w:lang w:val="ro-RO"/>
        </w:rPr>
        <w:t>ionarii</w:t>
      </w:r>
      <w:r w:rsidRPr="00D61A44">
        <w:rPr>
          <w:color w:val="808080"/>
          <w:sz w:val="22"/>
          <w:szCs w:val="22"/>
          <w:lang w:val="ro-RO"/>
        </w:rPr>
        <w:t xml:space="preserve"> persoane fizice lipsite de capacitate de </w:t>
      </w:r>
      <w:r w:rsidR="0091586C" w:rsidRPr="0091586C">
        <w:rPr>
          <w:color w:val="808080"/>
          <w:sz w:val="22"/>
          <w:szCs w:val="22"/>
          <w:lang w:val="ro-RO"/>
        </w:rPr>
        <w:t>exerci</w:t>
      </w:r>
      <w:r w:rsidR="00123AEF">
        <w:rPr>
          <w:color w:val="808080"/>
          <w:sz w:val="22"/>
          <w:szCs w:val="22"/>
          <w:lang w:val="ro-RO"/>
        </w:rPr>
        <w:t>ț</w:t>
      </w:r>
      <w:r w:rsidR="0091586C" w:rsidRPr="0091586C">
        <w:rPr>
          <w:color w:val="808080"/>
          <w:sz w:val="22"/>
          <w:szCs w:val="22"/>
          <w:lang w:val="ro-RO"/>
        </w:rPr>
        <w:t>iu</w:t>
      </w:r>
      <w:r w:rsidRPr="00D61A44">
        <w:rPr>
          <w:color w:val="808080"/>
          <w:sz w:val="22"/>
          <w:szCs w:val="22"/>
          <w:lang w:val="ro-RO"/>
        </w:rPr>
        <w:t xml:space="preserve"> sau cu capacitate de </w:t>
      </w:r>
      <w:r w:rsidR="0091586C" w:rsidRPr="0091586C">
        <w:rPr>
          <w:color w:val="808080"/>
          <w:sz w:val="22"/>
          <w:szCs w:val="22"/>
          <w:lang w:val="ro-RO"/>
        </w:rPr>
        <w:t>exerci</w:t>
      </w:r>
      <w:r w:rsidR="00123AEF">
        <w:rPr>
          <w:color w:val="808080"/>
          <w:sz w:val="22"/>
          <w:szCs w:val="22"/>
          <w:lang w:val="ro-RO"/>
        </w:rPr>
        <w:t>ț</w:t>
      </w:r>
      <w:r w:rsidR="0091586C" w:rsidRPr="0091586C">
        <w:rPr>
          <w:color w:val="808080"/>
          <w:sz w:val="22"/>
          <w:szCs w:val="22"/>
          <w:lang w:val="ro-RO"/>
        </w:rPr>
        <w:t>iu</w:t>
      </w:r>
      <w:r w:rsidRPr="00D61A44">
        <w:rPr>
          <w:color w:val="808080"/>
          <w:sz w:val="22"/>
          <w:szCs w:val="22"/>
          <w:lang w:val="ro-RO"/>
        </w:rPr>
        <w:t xml:space="preserve"> restrânsă)</w:t>
      </w:r>
    </w:p>
    <w:p w14:paraId="31BBF018" w14:textId="77777777" w:rsidR="00100771" w:rsidRPr="0091586C" w:rsidRDefault="00100771" w:rsidP="00100771">
      <w:pPr>
        <w:autoSpaceDE w:val="0"/>
        <w:autoSpaceDN w:val="0"/>
        <w:adjustRightInd w:val="0"/>
        <w:jc w:val="both"/>
        <w:rPr>
          <w:sz w:val="22"/>
          <w:szCs w:val="22"/>
          <w:lang w:val="ro-RO"/>
        </w:rPr>
      </w:pPr>
    </w:p>
    <w:p w14:paraId="11F69AEB" w14:textId="5B341567" w:rsidR="00100771" w:rsidRPr="0091586C" w:rsidRDefault="00100771" w:rsidP="00100771">
      <w:pPr>
        <w:autoSpaceDE w:val="0"/>
        <w:autoSpaceDN w:val="0"/>
        <w:adjustRightInd w:val="0"/>
        <w:jc w:val="both"/>
        <w:rPr>
          <w:sz w:val="22"/>
          <w:szCs w:val="22"/>
          <w:lang w:val="ro-RO"/>
        </w:rPr>
      </w:pPr>
      <w:r w:rsidRPr="0091586C">
        <w:rPr>
          <w:sz w:val="22"/>
          <w:szCs w:val="22"/>
          <w:lang w:val="ro-RO"/>
        </w:rPr>
        <w:t>identificat cu B.I./C.I./</w:t>
      </w:r>
      <w:r w:rsidR="0091586C" w:rsidRPr="0091586C">
        <w:rPr>
          <w:sz w:val="22"/>
          <w:szCs w:val="22"/>
          <w:lang w:val="ro-RO"/>
        </w:rPr>
        <w:t>pa</w:t>
      </w:r>
      <w:r w:rsidR="00123AEF">
        <w:rPr>
          <w:sz w:val="22"/>
          <w:szCs w:val="22"/>
          <w:lang w:val="ro-RO"/>
        </w:rPr>
        <w:t>ș</w:t>
      </w:r>
      <w:r w:rsidR="0091586C" w:rsidRPr="0091586C">
        <w:rPr>
          <w:sz w:val="22"/>
          <w:szCs w:val="22"/>
          <w:lang w:val="ro-RO"/>
        </w:rPr>
        <w:t>aport</w:t>
      </w:r>
      <w:r w:rsidRPr="0091586C">
        <w:rPr>
          <w:sz w:val="22"/>
          <w:szCs w:val="22"/>
          <w:lang w:val="ro-RO"/>
        </w:rPr>
        <w:t xml:space="preserve"> seria [____], nr. [____________], eliberat de [______________], la data de [___________], CNP [________________________], având domiciliul în [___________________________________________________________],</w:t>
      </w:r>
    </w:p>
    <w:p w14:paraId="3CA1E6D0" w14:textId="77777777" w:rsidR="00100771" w:rsidRPr="0091586C" w:rsidRDefault="00100771" w:rsidP="00100771">
      <w:pPr>
        <w:autoSpaceDE w:val="0"/>
        <w:autoSpaceDN w:val="0"/>
        <w:adjustRightInd w:val="0"/>
        <w:jc w:val="both"/>
        <w:rPr>
          <w:sz w:val="22"/>
          <w:szCs w:val="22"/>
          <w:lang w:val="ro-RO"/>
        </w:rPr>
      </w:pPr>
    </w:p>
    <w:p w14:paraId="2A20914E" w14:textId="0C408DD0" w:rsidR="00100771" w:rsidRPr="0091586C" w:rsidRDefault="0091586C" w:rsidP="00100771">
      <w:pPr>
        <w:autoSpaceDE w:val="0"/>
        <w:autoSpaceDN w:val="0"/>
        <w:adjustRightInd w:val="0"/>
        <w:jc w:val="both"/>
        <w:rPr>
          <w:sz w:val="22"/>
          <w:szCs w:val="22"/>
          <w:lang w:val="ro-RO"/>
        </w:rPr>
      </w:pPr>
      <w:r w:rsidRPr="0091586C">
        <w:rPr>
          <w:sz w:val="22"/>
          <w:szCs w:val="22"/>
          <w:lang w:val="ro-RO"/>
        </w:rPr>
        <w:t>de</w:t>
      </w:r>
      <w:r w:rsidR="00123AEF">
        <w:rPr>
          <w:sz w:val="22"/>
          <w:szCs w:val="22"/>
          <w:lang w:val="ro-RO"/>
        </w:rPr>
        <w:t>ț</w:t>
      </w:r>
      <w:r w:rsidRPr="0091586C">
        <w:rPr>
          <w:sz w:val="22"/>
          <w:szCs w:val="22"/>
          <w:lang w:val="ro-RO"/>
        </w:rPr>
        <w:t>inător</w:t>
      </w:r>
      <w:r w:rsidR="00100771" w:rsidRPr="0091586C">
        <w:rPr>
          <w:sz w:val="22"/>
          <w:szCs w:val="22"/>
          <w:lang w:val="ro-RO"/>
        </w:rPr>
        <w:t xml:space="preserve"> al unui număr de [_____________] </w:t>
      </w:r>
      <w:r w:rsidRPr="0091586C">
        <w:rPr>
          <w:sz w:val="22"/>
          <w:szCs w:val="22"/>
          <w:lang w:val="ro-RO"/>
        </w:rPr>
        <w:t>ac</w:t>
      </w:r>
      <w:r w:rsidR="00123AEF">
        <w:rPr>
          <w:sz w:val="22"/>
          <w:szCs w:val="22"/>
          <w:lang w:val="ro-RO"/>
        </w:rPr>
        <w:t>ț</w:t>
      </w:r>
      <w:r w:rsidRPr="0091586C">
        <w:rPr>
          <w:sz w:val="22"/>
          <w:szCs w:val="22"/>
          <w:lang w:val="ro-RO"/>
        </w:rPr>
        <w:t>iuni</w:t>
      </w:r>
      <w:r w:rsidR="00100771" w:rsidRPr="0091586C">
        <w:rPr>
          <w:sz w:val="22"/>
          <w:szCs w:val="22"/>
          <w:lang w:val="ro-RO"/>
        </w:rPr>
        <w:t xml:space="preserve">, reprezentând [____] % dintr-un total de [________________] </w:t>
      </w:r>
      <w:r w:rsidRPr="0091586C">
        <w:rPr>
          <w:sz w:val="22"/>
          <w:szCs w:val="22"/>
          <w:lang w:val="ro-RO"/>
        </w:rPr>
        <w:t>ac</w:t>
      </w:r>
      <w:r w:rsidR="00123AEF">
        <w:rPr>
          <w:sz w:val="22"/>
          <w:szCs w:val="22"/>
          <w:lang w:val="ro-RO"/>
        </w:rPr>
        <w:t>ț</w:t>
      </w:r>
      <w:r w:rsidRPr="0091586C">
        <w:rPr>
          <w:sz w:val="22"/>
          <w:szCs w:val="22"/>
          <w:lang w:val="ro-RO"/>
        </w:rPr>
        <w:t>iuni</w:t>
      </w:r>
      <w:r w:rsidR="00100771" w:rsidRPr="0091586C">
        <w:rPr>
          <w:sz w:val="22"/>
          <w:szCs w:val="22"/>
          <w:lang w:val="ro-RO"/>
        </w:rPr>
        <w:t xml:space="preserve"> emise de FONDUL PROPRIETATEA S.A., înmatriculată la Registrul </w:t>
      </w:r>
      <w:r w:rsidRPr="0091586C">
        <w:rPr>
          <w:sz w:val="22"/>
          <w:szCs w:val="22"/>
          <w:lang w:val="ro-RO"/>
        </w:rPr>
        <w:t>Comer</w:t>
      </w:r>
      <w:r w:rsidR="00123AEF">
        <w:rPr>
          <w:sz w:val="22"/>
          <w:szCs w:val="22"/>
          <w:lang w:val="ro-RO"/>
        </w:rPr>
        <w:t>ț</w:t>
      </w:r>
      <w:r w:rsidRPr="0091586C">
        <w:rPr>
          <w:sz w:val="22"/>
          <w:szCs w:val="22"/>
          <w:lang w:val="ro-RO"/>
        </w:rPr>
        <w:t>ului</w:t>
      </w:r>
      <w:r w:rsidR="00100771" w:rsidRPr="0091586C">
        <w:rPr>
          <w:sz w:val="22"/>
          <w:szCs w:val="22"/>
          <w:lang w:val="ro-RO"/>
        </w:rPr>
        <w:t xml:space="preserve"> </w:t>
      </w:r>
      <w:r w:rsidRPr="0091586C">
        <w:rPr>
          <w:sz w:val="22"/>
          <w:szCs w:val="22"/>
          <w:lang w:val="ro-RO"/>
        </w:rPr>
        <w:t>Bucure</w:t>
      </w:r>
      <w:r w:rsidR="00123AEF">
        <w:rPr>
          <w:sz w:val="22"/>
          <w:szCs w:val="22"/>
          <w:lang w:val="ro-RO"/>
        </w:rPr>
        <w:t>ș</w:t>
      </w:r>
      <w:r w:rsidRPr="0091586C">
        <w:rPr>
          <w:sz w:val="22"/>
          <w:szCs w:val="22"/>
          <w:lang w:val="ro-RO"/>
        </w:rPr>
        <w:t>ti</w:t>
      </w:r>
      <w:r w:rsidR="00100771" w:rsidRPr="0091586C">
        <w:rPr>
          <w:sz w:val="22"/>
          <w:szCs w:val="22"/>
          <w:lang w:val="ro-RO"/>
        </w:rPr>
        <w:t xml:space="preserve"> sub nr. </w:t>
      </w:r>
      <w:r w:rsidR="00100771" w:rsidRPr="0091586C">
        <w:rPr>
          <w:sz w:val="22"/>
          <w:szCs w:val="22"/>
          <w:lang w:val="ro-RO" w:eastAsia="ro-RO"/>
        </w:rPr>
        <w:t xml:space="preserve">J40/21901/28.12.2005, </w:t>
      </w:r>
      <w:r w:rsidR="00100771" w:rsidRPr="0091586C">
        <w:rPr>
          <w:sz w:val="22"/>
          <w:szCs w:val="22"/>
          <w:lang w:val="ro-RO"/>
        </w:rPr>
        <w:t xml:space="preserve">cod unic de înregistrare </w:t>
      </w:r>
      <w:r w:rsidR="00100771" w:rsidRPr="0091586C">
        <w:rPr>
          <w:sz w:val="22"/>
          <w:szCs w:val="22"/>
          <w:lang w:val="ro-RO" w:eastAsia="ro-RO"/>
        </w:rPr>
        <w:t xml:space="preserve">18253260, cu sediul social situat în strada </w:t>
      </w:r>
      <w:r w:rsidRPr="0091586C">
        <w:rPr>
          <w:sz w:val="22"/>
          <w:szCs w:val="22"/>
          <w:lang w:val="ro-RO" w:eastAsia="ro-RO"/>
        </w:rPr>
        <w:t>Buze</w:t>
      </w:r>
      <w:r w:rsidR="00123AEF">
        <w:rPr>
          <w:sz w:val="22"/>
          <w:szCs w:val="22"/>
          <w:lang w:val="ro-RO" w:eastAsia="ro-RO"/>
        </w:rPr>
        <w:t>ș</w:t>
      </w:r>
      <w:r w:rsidRPr="0091586C">
        <w:rPr>
          <w:sz w:val="22"/>
          <w:szCs w:val="22"/>
          <w:lang w:val="ro-RO" w:eastAsia="ro-RO"/>
        </w:rPr>
        <w:t>ti</w:t>
      </w:r>
      <w:r w:rsidR="00100771" w:rsidRPr="0091586C">
        <w:rPr>
          <w:sz w:val="22"/>
          <w:szCs w:val="22"/>
          <w:lang w:val="ro-RO" w:eastAsia="ro-RO"/>
        </w:rPr>
        <w:t>, nr. 7</w:t>
      </w:r>
      <w:r w:rsidR="00732CF7" w:rsidRPr="0091586C">
        <w:rPr>
          <w:sz w:val="22"/>
          <w:szCs w:val="22"/>
          <w:lang w:val="ro-RO" w:eastAsia="ro-RO"/>
        </w:rPr>
        <w:t>6</w:t>
      </w:r>
      <w:r w:rsidR="00100771" w:rsidRPr="0091586C">
        <w:rPr>
          <w:sz w:val="22"/>
          <w:szCs w:val="22"/>
          <w:lang w:val="ro-RO" w:eastAsia="ro-RO"/>
        </w:rPr>
        <w:t xml:space="preserve">-80, etaj 7, Sector 1, </w:t>
      </w:r>
      <w:r w:rsidRPr="0091586C">
        <w:rPr>
          <w:sz w:val="22"/>
          <w:szCs w:val="22"/>
          <w:lang w:val="ro-RO" w:eastAsia="ro-RO"/>
        </w:rPr>
        <w:t>Bucure</w:t>
      </w:r>
      <w:r w:rsidR="00123AEF">
        <w:rPr>
          <w:sz w:val="22"/>
          <w:szCs w:val="22"/>
          <w:lang w:val="ro-RO" w:eastAsia="ro-RO"/>
        </w:rPr>
        <w:t>ș</w:t>
      </w:r>
      <w:r w:rsidRPr="0091586C">
        <w:rPr>
          <w:sz w:val="22"/>
          <w:szCs w:val="22"/>
          <w:lang w:val="ro-RO" w:eastAsia="ro-RO"/>
        </w:rPr>
        <w:t>ti</w:t>
      </w:r>
      <w:r w:rsidR="00100771" w:rsidRPr="0091586C">
        <w:rPr>
          <w:sz w:val="22"/>
          <w:szCs w:val="22"/>
          <w:lang w:val="ro-RO" w:eastAsia="ro-RO"/>
        </w:rPr>
        <w:t xml:space="preserve">, cod 011017, România </w:t>
      </w:r>
      <w:r w:rsidR="00100771" w:rsidRPr="0091586C">
        <w:rPr>
          <w:sz w:val="22"/>
          <w:szCs w:val="22"/>
          <w:lang w:val="ro-RO"/>
        </w:rPr>
        <w:t>(</w:t>
      </w:r>
      <w:r w:rsidR="00F03021">
        <w:rPr>
          <w:sz w:val="22"/>
          <w:szCs w:val="22"/>
          <w:lang w:val="ro-RO"/>
        </w:rPr>
        <w:t>„</w:t>
      </w:r>
      <w:r w:rsidR="00100771" w:rsidRPr="0091586C">
        <w:rPr>
          <w:b/>
          <w:sz w:val="22"/>
          <w:szCs w:val="22"/>
          <w:lang w:val="ro-RO"/>
        </w:rPr>
        <w:t>Societatea</w:t>
      </w:r>
      <w:r w:rsidR="00F03021" w:rsidRPr="00D61A44">
        <w:rPr>
          <w:bCs/>
          <w:sz w:val="22"/>
          <w:szCs w:val="22"/>
          <w:lang w:val="ro-RO"/>
        </w:rPr>
        <w:t>”</w:t>
      </w:r>
      <w:r w:rsidR="00100771" w:rsidRPr="0091586C">
        <w:rPr>
          <w:sz w:val="22"/>
          <w:szCs w:val="22"/>
          <w:lang w:val="ro-RO"/>
        </w:rPr>
        <w:t xml:space="preserve">), </w:t>
      </w:r>
    </w:p>
    <w:p w14:paraId="3E732BB6" w14:textId="77777777" w:rsidR="00100771" w:rsidRPr="0091586C" w:rsidRDefault="00100771" w:rsidP="00100771">
      <w:pPr>
        <w:autoSpaceDE w:val="0"/>
        <w:autoSpaceDN w:val="0"/>
        <w:adjustRightInd w:val="0"/>
        <w:jc w:val="both"/>
        <w:rPr>
          <w:sz w:val="22"/>
          <w:szCs w:val="22"/>
          <w:lang w:val="ro-RO"/>
        </w:rPr>
      </w:pPr>
    </w:p>
    <w:p w14:paraId="6360BECE" w14:textId="3E08ADE7" w:rsidR="00100771" w:rsidRPr="0091586C" w:rsidRDefault="00100771" w:rsidP="00100771">
      <w:pPr>
        <w:autoSpaceDE w:val="0"/>
        <w:autoSpaceDN w:val="0"/>
        <w:adjustRightInd w:val="0"/>
        <w:jc w:val="both"/>
        <w:rPr>
          <w:sz w:val="22"/>
          <w:szCs w:val="22"/>
          <w:lang w:val="ro-RO" w:eastAsia="ro-RO"/>
        </w:rPr>
      </w:pPr>
      <w:r w:rsidRPr="0091586C">
        <w:rPr>
          <w:sz w:val="22"/>
          <w:szCs w:val="22"/>
          <w:lang w:val="ro-RO"/>
        </w:rPr>
        <w:t xml:space="preserve">care îmi conferă un număr de [_________________] drepturi de vot, reprezentând [____]% din capitalul social vărsat </w:t>
      </w:r>
      <w:r w:rsidR="00123AEF">
        <w:rPr>
          <w:sz w:val="22"/>
          <w:szCs w:val="22"/>
          <w:lang w:val="ro-RO"/>
        </w:rPr>
        <w:t>ș</w:t>
      </w:r>
      <w:r w:rsidRPr="0091586C">
        <w:rPr>
          <w:sz w:val="22"/>
          <w:szCs w:val="22"/>
          <w:lang w:val="ro-RO"/>
        </w:rPr>
        <w:t>i [____]% din totalul drepturilor de vot în AGEA,</w:t>
      </w:r>
    </w:p>
    <w:p w14:paraId="1184CEF0" w14:textId="77777777" w:rsidR="00100771" w:rsidRPr="0091586C" w:rsidRDefault="00100771" w:rsidP="00100771">
      <w:pPr>
        <w:rPr>
          <w:sz w:val="22"/>
          <w:szCs w:val="22"/>
          <w:lang w:val="ro-RO"/>
        </w:rPr>
      </w:pPr>
    </w:p>
    <w:p w14:paraId="44914E9F" w14:textId="77777777" w:rsidR="005C7C34" w:rsidRDefault="00100771" w:rsidP="00100771">
      <w:pPr>
        <w:tabs>
          <w:tab w:val="num" w:pos="360"/>
        </w:tabs>
        <w:suppressAutoHyphens/>
        <w:jc w:val="both"/>
        <w:rPr>
          <w:sz w:val="22"/>
          <w:szCs w:val="22"/>
          <w:lang w:val="ro-RO" w:eastAsia="ro-RO"/>
        </w:rPr>
      </w:pPr>
      <w:r w:rsidRPr="0091586C">
        <w:rPr>
          <w:sz w:val="22"/>
          <w:szCs w:val="22"/>
          <w:lang w:val="ro-RO" w:eastAsia="ro-RO"/>
        </w:rPr>
        <w:t>având cuno</w:t>
      </w:r>
      <w:r w:rsidR="00123AEF">
        <w:rPr>
          <w:sz w:val="22"/>
          <w:szCs w:val="22"/>
          <w:lang w:val="ro-RO" w:eastAsia="ro-RO"/>
        </w:rPr>
        <w:t>ș</w:t>
      </w:r>
      <w:r w:rsidRPr="0091586C">
        <w:rPr>
          <w:sz w:val="22"/>
          <w:szCs w:val="22"/>
          <w:lang w:val="ro-RO" w:eastAsia="ro-RO"/>
        </w:rPr>
        <w:t>tin</w:t>
      </w:r>
      <w:r w:rsidR="00123AEF">
        <w:rPr>
          <w:sz w:val="22"/>
          <w:szCs w:val="22"/>
          <w:lang w:val="ro-RO" w:eastAsia="ro-RO"/>
        </w:rPr>
        <w:t>ț</w:t>
      </w:r>
      <w:r w:rsidRPr="0091586C">
        <w:rPr>
          <w:sz w:val="22"/>
          <w:szCs w:val="22"/>
          <w:lang w:val="ro-RO" w:eastAsia="ro-RO"/>
        </w:rPr>
        <w:t xml:space="preserve">ă de ordinea de zi a </w:t>
      </w:r>
      <w:r w:rsidR="00123AEF">
        <w:rPr>
          <w:sz w:val="22"/>
          <w:szCs w:val="22"/>
          <w:lang w:val="ro-RO" w:eastAsia="ro-RO"/>
        </w:rPr>
        <w:t>ș</w:t>
      </w:r>
      <w:r w:rsidRPr="0091586C">
        <w:rPr>
          <w:sz w:val="22"/>
          <w:szCs w:val="22"/>
          <w:lang w:val="ro-RO" w:eastAsia="ro-RO"/>
        </w:rPr>
        <w:t>edin</w:t>
      </w:r>
      <w:r w:rsidR="00123AEF">
        <w:rPr>
          <w:sz w:val="22"/>
          <w:szCs w:val="22"/>
          <w:lang w:val="ro-RO" w:eastAsia="ro-RO"/>
        </w:rPr>
        <w:t>ț</w:t>
      </w:r>
      <w:r w:rsidRPr="0091586C">
        <w:rPr>
          <w:sz w:val="22"/>
          <w:szCs w:val="22"/>
          <w:lang w:val="ro-RO" w:eastAsia="ro-RO"/>
        </w:rPr>
        <w:t>ei AGEA</w:t>
      </w:r>
      <w:r w:rsidR="00D57964">
        <w:rPr>
          <w:sz w:val="22"/>
          <w:szCs w:val="22"/>
          <w:lang w:val="ro-RO" w:eastAsia="ro-RO"/>
        </w:rPr>
        <w:t xml:space="preserve"> </w:t>
      </w:r>
      <w:r w:rsidRPr="0091586C">
        <w:rPr>
          <w:sz w:val="22"/>
          <w:szCs w:val="22"/>
          <w:lang w:val="ro-RO" w:eastAsia="ro-RO"/>
        </w:rPr>
        <w:t xml:space="preserve">din data de </w:t>
      </w:r>
      <w:r w:rsidR="00EF0085">
        <w:rPr>
          <w:b/>
          <w:bCs/>
          <w:sz w:val="22"/>
          <w:szCs w:val="22"/>
          <w:lang w:val="ro-RO" w:eastAsia="ro-RO"/>
        </w:rPr>
        <w:t>30 aprilie</w:t>
      </w:r>
      <w:r w:rsidR="004B1DF8" w:rsidRPr="0055066E">
        <w:rPr>
          <w:b/>
          <w:bCs/>
          <w:sz w:val="22"/>
          <w:szCs w:val="22"/>
          <w:lang w:val="ro-RO" w:eastAsia="ro-RO"/>
        </w:rPr>
        <w:t xml:space="preserve"> 2024, ora 11:00 AM </w:t>
      </w:r>
      <w:r w:rsidR="004B1DF8" w:rsidRPr="007B14F4">
        <w:rPr>
          <w:sz w:val="22"/>
          <w:szCs w:val="22"/>
          <w:lang w:val="ro-RO" w:eastAsia="ro-RO"/>
        </w:rPr>
        <w:t>(ora României)</w:t>
      </w:r>
      <w:r w:rsidR="004F385E" w:rsidRPr="00D61A44">
        <w:rPr>
          <w:sz w:val="22"/>
          <w:szCs w:val="22"/>
          <w:lang w:val="ro-RO" w:eastAsia="ro-RO"/>
        </w:rPr>
        <w:t>,</w:t>
      </w:r>
      <w:r w:rsidRPr="0091586C">
        <w:rPr>
          <w:sz w:val="22"/>
          <w:szCs w:val="22"/>
          <w:lang w:val="ro-RO" w:eastAsia="ro-RO"/>
        </w:rPr>
        <w:t xml:space="preserve"> </w:t>
      </w:r>
      <w:r w:rsidR="00123AEF">
        <w:rPr>
          <w:sz w:val="22"/>
          <w:szCs w:val="22"/>
          <w:lang w:val="ro-RO" w:eastAsia="ro-RO"/>
        </w:rPr>
        <w:t>ș</w:t>
      </w:r>
      <w:r w:rsidRPr="0091586C">
        <w:rPr>
          <w:sz w:val="22"/>
          <w:szCs w:val="22"/>
          <w:lang w:val="ro-RO" w:eastAsia="ro-RO"/>
        </w:rPr>
        <w:t xml:space="preserve">i de </w:t>
      </w:r>
      <w:r w:rsidR="0091586C" w:rsidRPr="0091586C">
        <w:rPr>
          <w:sz w:val="22"/>
          <w:szCs w:val="22"/>
          <w:lang w:val="ro-RO" w:eastAsia="ro-RO"/>
        </w:rPr>
        <w:t>documenta</w:t>
      </w:r>
      <w:r w:rsidR="00123AEF">
        <w:rPr>
          <w:sz w:val="22"/>
          <w:szCs w:val="22"/>
          <w:lang w:val="ro-RO" w:eastAsia="ro-RO"/>
        </w:rPr>
        <w:t>ț</w:t>
      </w:r>
      <w:r w:rsidR="0091586C" w:rsidRPr="0091586C">
        <w:rPr>
          <w:sz w:val="22"/>
          <w:szCs w:val="22"/>
          <w:lang w:val="ro-RO" w:eastAsia="ro-RO"/>
        </w:rPr>
        <w:t>ia</w:t>
      </w:r>
      <w:r w:rsidRPr="0091586C">
        <w:rPr>
          <w:sz w:val="22"/>
          <w:szCs w:val="22"/>
          <w:lang w:val="ro-RO" w:eastAsia="ro-RO"/>
        </w:rPr>
        <w:t xml:space="preserve"> </w:t>
      </w:r>
      <w:r w:rsidR="00123AEF">
        <w:rPr>
          <w:sz w:val="22"/>
          <w:szCs w:val="22"/>
          <w:lang w:val="ro-RO" w:eastAsia="ro-RO"/>
        </w:rPr>
        <w:t>ș</w:t>
      </w:r>
      <w:r w:rsidRPr="0091586C">
        <w:rPr>
          <w:sz w:val="22"/>
          <w:szCs w:val="22"/>
          <w:lang w:val="ro-RO" w:eastAsia="ro-RO"/>
        </w:rPr>
        <w:t>i materialele informative în legătură cu ordinea de zi respectivă, în conformitate cu Regulamentul ASF nr. 5/2018</w:t>
      </w:r>
      <w:r w:rsidR="00A87F4D">
        <w:rPr>
          <w:sz w:val="22"/>
          <w:szCs w:val="22"/>
          <w:lang w:val="ro-RO" w:eastAsia="ro-RO"/>
        </w:rPr>
        <w:t xml:space="preserve"> </w:t>
      </w:r>
      <w:r w:rsidR="00A87F4D" w:rsidRPr="00A87F4D">
        <w:rPr>
          <w:sz w:val="22"/>
          <w:szCs w:val="22"/>
          <w:lang w:val="ro-RO" w:eastAsia="ro-RO"/>
        </w:rPr>
        <w:t>privind emiten</w:t>
      </w:r>
      <w:r w:rsidR="00123AEF">
        <w:rPr>
          <w:sz w:val="22"/>
          <w:szCs w:val="22"/>
          <w:lang w:val="ro-RO" w:eastAsia="ro-RO"/>
        </w:rPr>
        <w:t>ț</w:t>
      </w:r>
      <w:r w:rsidR="00A87F4D" w:rsidRPr="00A87F4D">
        <w:rPr>
          <w:sz w:val="22"/>
          <w:szCs w:val="22"/>
          <w:lang w:val="ro-RO" w:eastAsia="ro-RO"/>
        </w:rPr>
        <w:t xml:space="preserve">ii de instrumente financiare </w:t>
      </w:r>
      <w:r w:rsidR="00123AEF">
        <w:rPr>
          <w:sz w:val="22"/>
          <w:szCs w:val="22"/>
          <w:lang w:val="ro-RO" w:eastAsia="ro-RO"/>
        </w:rPr>
        <w:t>ș</w:t>
      </w:r>
      <w:r w:rsidR="00A87F4D" w:rsidRPr="00A87F4D">
        <w:rPr>
          <w:sz w:val="22"/>
          <w:szCs w:val="22"/>
          <w:lang w:val="ro-RO" w:eastAsia="ro-RO"/>
        </w:rPr>
        <w:t>i opera</w:t>
      </w:r>
      <w:r w:rsidR="00123AEF">
        <w:rPr>
          <w:sz w:val="22"/>
          <w:szCs w:val="22"/>
          <w:lang w:val="ro-RO" w:eastAsia="ro-RO"/>
        </w:rPr>
        <w:t>ț</w:t>
      </w:r>
      <w:r w:rsidR="00A87F4D" w:rsidRPr="00A87F4D">
        <w:rPr>
          <w:sz w:val="22"/>
          <w:szCs w:val="22"/>
          <w:lang w:val="ro-RO" w:eastAsia="ro-RO"/>
        </w:rPr>
        <w:t>iuni de pia</w:t>
      </w:r>
      <w:r w:rsidR="00123AEF">
        <w:rPr>
          <w:sz w:val="22"/>
          <w:szCs w:val="22"/>
          <w:lang w:val="ro-RO" w:eastAsia="ro-RO"/>
        </w:rPr>
        <w:t>ț</w:t>
      </w:r>
      <w:r w:rsidR="00A87F4D" w:rsidRPr="00A87F4D">
        <w:rPr>
          <w:sz w:val="22"/>
          <w:szCs w:val="22"/>
          <w:lang w:val="ro-RO" w:eastAsia="ro-RO"/>
        </w:rPr>
        <w:t>ă</w:t>
      </w:r>
      <w:r w:rsidRPr="0091586C">
        <w:rPr>
          <w:sz w:val="22"/>
          <w:szCs w:val="22"/>
          <w:lang w:val="ro-RO" w:eastAsia="ro-RO"/>
        </w:rPr>
        <w:t xml:space="preserve">, </w:t>
      </w:r>
    </w:p>
    <w:p w14:paraId="3A4C4009" w14:textId="77777777" w:rsidR="005C7C34" w:rsidRDefault="005C7C34" w:rsidP="00100771">
      <w:pPr>
        <w:tabs>
          <w:tab w:val="num" w:pos="360"/>
        </w:tabs>
        <w:suppressAutoHyphens/>
        <w:jc w:val="both"/>
        <w:rPr>
          <w:sz w:val="22"/>
          <w:szCs w:val="22"/>
          <w:lang w:val="ro-RO" w:eastAsia="ro-RO"/>
        </w:rPr>
      </w:pPr>
    </w:p>
    <w:p w14:paraId="2F038875" w14:textId="1582142A" w:rsidR="00100771" w:rsidRPr="0091586C" w:rsidRDefault="00100771" w:rsidP="00100771">
      <w:pPr>
        <w:tabs>
          <w:tab w:val="num" w:pos="360"/>
        </w:tabs>
        <w:suppressAutoHyphens/>
        <w:jc w:val="both"/>
        <w:rPr>
          <w:sz w:val="22"/>
          <w:szCs w:val="22"/>
          <w:lang w:val="ro-RO" w:eastAsia="ro-RO"/>
        </w:rPr>
      </w:pPr>
      <w:r w:rsidRPr="0091586C">
        <w:rPr>
          <w:sz w:val="22"/>
          <w:szCs w:val="22"/>
          <w:lang w:val="ro-RO" w:eastAsia="ro-RO"/>
        </w:rPr>
        <w:t>prin acest vot prin coresponden</w:t>
      </w:r>
      <w:r w:rsidR="00123AEF">
        <w:rPr>
          <w:sz w:val="22"/>
          <w:szCs w:val="22"/>
          <w:lang w:val="ro-RO" w:eastAsia="ro-RO"/>
        </w:rPr>
        <w:t>ț</w:t>
      </w:r>
      <w:r w:rsidRPr="0091586C">
        <w:rPr>
          <w:sz w:val="22"/>
          <w:szCs w:val="22"/>
          <w:lang w:val="ro-RO" w:eastAsia="ro-RO"/>
        </w:rPr>
        <w:t>ă în</w:t>
      </w:r>
      <w:r w:rsidR="00123AEF">
        <w:rPr>
          <w:sz w:val="22"/>
          <w:szCs w:val="22"/>
          <w:lang w:val="ro-RO" w:eastAsia="ro-RO"/>
        </w:rPr>
        <w:t>ț</w:t>
      </w:r>
      <w:r w:rsidRPr="0091586C">
        <w:rPr>
          <w:sz w:val="22"/>
          <w:szCs w:val="22"/>
          <w:lang w:val="ro-RO" w:eastAsia="ro-RO"/>
        </w:rPr>
        <w:t xml:space="preserve">eleg să îmi exprim votul </w:t>
      </w:r>
      <w:r w:rsidR="0091586C">
        <w:rPr>
          <w:sz w:val="22"/>
          <w:szCs w:val="22"/>
          <w:lang w:val="ro-RO" w:eastAsia="ro-RO"/>
        </w:rPr>
        <w:t>cu privire la</w:t>
      </w:r>
      <w:r w:rsidR="0091586C" w:rsidRPr="0091586C">
        <w:rPr>
          <w:sz w:val="22"/>
          <w:szCs w:val="22"/>
          <w:lang w:val="ro-RO" w:eastAsia="ro-RO"/>
        </w:rPr>
        <w:t xml:space="preserve"> </w:t>
      </w:r>
      <w:r w:rsidRPr="0091586C">
        <w:rPr>
          <w:sz w:val="22"/>
          <w:szCs w:val="22"/>
          <w:lang w:val="ro-RO" w:eastAsia="ro-RO"/>
        </w:rPr>
        <w:t xml:space="preserve">AGEA ce va avea loc la </w:t>
      </w:r>
      <w:r w:rsidR="004B1DF8" w:rsidRPr="004B1DF8">
        <w:rPr>
          <w:sz w:val="22"/>
          <w:szCs w:val="22"/>
          <w:lang w:val="ro-RO"/>
        </w:rPr>
        <w:t>Hotel „</w:t>
      </w:r>
      <w:r w:rsidR="004B1DF8" w:rsidRPr="007B14F4">
        <w:rPr>
          <w:sz w:val="22"/>
          <w:szCs w:val="22"/>
          <w:lang w:val="ro-RO"/>
        </w:rPr>
        <w:t>INTERCONTINENTAL ATHÉNÉE PALACE BUCHAREST</w:t>
      </w:r>
      <w:r w:rsidR="004B1DF8" w:rsidRPr="004B1DF8">
        <w:rPr>
          <w:sz w:val="22"/>
          <w:szCs w:val="22"/>
          <w:lang w:val="ro-RO"/>
        </w:rPr>
        <w:t>”, Sala Le Diplomate, Strada Episcopiei, nr. 1-3, Sector 1, Bucure</w:t>
      </w:r>
      <w:r w:rsidR="00123AEF">
        <w:rPr>
          <w:sz w:val="22"/>
          <w:szCs w:val="22"/>
          <w:lang w:val="ro-RO"/>
        </w:rPr>
        <w:t>ș</w:t>
      </w:r>
      <w:r w:rsidR="004B1DF8" w:rsidRPr="004B1DF8">
        <w:rPr>
          <w:sz w:val="22"/>
          <w:szCs w:val="22"/>
          <w:lang w:val="ro-RO"/>
        </w:rPr>
        <w:t>ti, Cod Po</w:t>
      </w:r>
      <w:r w:rsidR="00123AEF">
        <w:rPr>
          <w:sz w:val="22"/>
          <w:szCs w:val="22"/>
          <w:lang w:val="ro-RO"/>
        </w:rPr>
        <w:t>ș</w:t>
      </w:r>
      <w:r w:rsidR="004B1DF8" w:rsidRPr="004B1DF8">
        <w:rPr>
          <w:sz w:val="22"/>
          <w:szCs w:val="22"/>
          <w:lang w:val="ro-RO"/>
        </w:rPr>
        <w:t>tal 010292, România</w:t>
      </w:r>
      <w:r w:rsidRPr="0091586C">
        <w:rPr>
          <w:sz w:val="22"/>
          <w:szCs w:val="22"/>
          <w:lang w:val="ro-RO" w:eastAsia="ro-RO"/>
        </w:rPr>
        <w:t>, după cum urmează:</w:t>
      </w:r>
    </w:p>
    <w:p w14:paraId="3596BDFB" w14:textId="77777777" w:rsidR="00100771" w:rsidRPr="0091586C" w:rsidRDefault="00100771" w:rsidP="00100771">
      <w:pPr>
        <w:tabs>
          <w:tab w:val="num" w:pos="360"/>
        </w:tabs>
        <w:suppressAutoHyphens/>
        <w:jc w:val="both"/>
        <w:rPr>
          <w:sz w:val="22"/>
          <w:szCs w:val="22"/>
          <w:lang w:val="ro-RO" w:eastAsia="ro-RO"/>
        </w:rPr>
      </w:pPr>
    </w:p>
    <w:p w14:paraId="101BABFB" w14:textId="77777777" w:rsidR="00D42E3F" w:rsidRPr="0080158A" w:rsidRDefault="00D42E3F" w:rsidP="00D42E3F">
      <w:pPr>
        <w:pStyle w:val="ListParagraph"/>
        <w:numPr>
          <w:ilvl w:val="0"/>
          <w:numId w:val="9"/>
        </w:numPr>
        <w:ind w:left="450" w:hanging="450"/>
        <w:contextualSpacing w:val="0"/>
        <w:jc w:val="both"/>
        <w:rPr>
          <w:b/>
          <w:bCs/>
          <w:sz w:val="22"/>
          <w:szCs w:val="22"/>
          <w:lang w:val="ro-RO"/>
        </w:rPr>
      </w:pPr>
      <w:bookmarkStart w:id="0" w:name="_Hlk517977"/>
      <w:r w:rsidRPr="0080158A">
        <w:rPr>
          <w:b/>
          <w:bCs/>
          <w:sz w:val="22"/>
          <w:szCs w:val="22"/>
          <w:lang w:val="ro-RO" w:eastAsia="ro-RO"/>
        </w:rPr>
        <w:t>Pentru punctul 1 de pe ordinea de zi, respectiv</w:t>
      </w:r>
      <w:r w:rsidRPr="0080158A">
        <w:rPr>
          <w:b/>
          <w:bCs/>
          <w:sz w:val="22"/>
          <w:szCs w:val="22"/>
          <w:lang w:val="ro-RO"/>
        </w:rPr>
        <w:t xml:space="preserve">: </w:t>
      </w:r>
    </w:p>
    <w:p w14:paraId="10A17249" w14:textId="77777777" w:rsidR="00D42E3F" w:rsidRPr="006D540B" w:rsidRDefault="00D42E3F" w:rsidP="00D42E3F">
      <w:pPr>
        <w:pStyle w:val="ListParagraph"/>
        <w:ind w:left="450"/>
        <w:jc w:val="both"/>
        <w:rPr>
          <w:sz w:val="22"/>
          <w:szCs w:val="22"/>
          <w:lang w:val="fr-FR"/>
        </w:rPr>
      </w:pPr>
    </w:p>
    <w:p w14:paraId="1CAA138B" w14:textId="77777777" w:rsidR="00D42E3F" w:rsidRPr="00AD64FE" w:rsidRDefault="00D42E3F" w:rsidP="00D42E3F">
      <w:pPr>
        <w:pStyle w:val="ListParagraph"/>
        <w:ind w:left="450"/>
        <w:contextualSpacing w:val="0"/>
        <w:jc w:val="both"/>
        <w:rPr>
          <w:i/>
          <w:iCs/>
          <w:sz w:val="22"/>
          <w:szCs w:val="22"/>
          <w:lang w:val="ro-RO"/>
        </w:rPr>
      </w:pPr>
      <w:r w:rsidRPr="0080158A">
        <w:rPr>
          <w:lang w:val="ro-RO" w:eastAsia="ro-RO"/>
        </w:rPr>
        <w:t>„</w:t>
      </w:r>
      <w:r w:rsidRPr="00AD64FE">
        <w:rPr>
          <w:i/>
          <w:iCs/>
          <w:sz w:val="22"/>
          <w:szCs w:val="22"/>
          <w:lang w:val="ro-RO"/>
        </w:rPr>
        <w:t xml:space="preserve">Aprobarea reducerii capitalului social subscris și vărsat al Fondul Proprietatea, după cum urmează: </w:t>
      </w:r>
    </w:p>
    <w:p w14:paraId="43BC77BD" w14:textId="77777777" w:rsidR="00D42E3F" w:rsidRPr="00AD64FE" w:rsidRDefault="00D42E3F" w:rsidP="00D42E3F">
      <w:pPr>
        <w:pStyle w:val="ListParagraph"/>
        <w:autoSpaceDE w:val="0"/>
        <w:autoSpaceDN w:val="0"/>
        <w:ind w:left="360"/>
        <w:jc w:val="both"/>
        <w:rPr>
          <w:i/>
          <w:iCs/>
          <w:sz w:val="22"/>
          <w:szCs w:val="22"/>
          <w:lang w:val="ro-RO"/>
        </w:rPr>
      </w:pPr>
    </w:p>
    <w:p w14:paraId="304A6900" w14:textId="77777777" w:rsidR="00D42E3F" w:rsidRPr="00AD64FE" w:rsidRDefault="00D42E3F" w:rsidP="00D42E3F">
      <w:pPr>
        <w:pStyle w:val="ListParagraph"/>
        <w:ind w:left="450"/>
        <w:jc w:val="both"/>
        <w:rPr>
          <w:i/>
          <w:iCs/>
          <w:sz w:val="22"/>
          <w:szCs w:val="22"/>
          <w:lang w:val="ro-RO"/>
        </w:rPr>
      </w:pPr>
      <w:r w:rsidRPr="00AD64FE">
        <w:rPr>
          <w:i/>
          <w:iCs/>
          <w:sz w:val="22"/>
          <w:szCs w:val="22"/>
          <w:lang w:val="ro-RO"/>
        </w:rPr>
        <w:t xml:space="preserve">Aprobarea reducerii capitalului social subscris și vărsat al Fondului Proprietatea cu 1.098.437.022,28 RON, de la 2.947.779.186,56 RON la 1.849.342.164,28 RON, prin anularea unui număr de 2.112.378.889 acțiuni proprii achiziționate de Fondul Proprietatea în cursul anului 2023 prin cel de-al 14-lea program de răscumpărare. </w:t>
      </w:r>
    </w:p>
    <w:p w14:paraId="31AAE896" w14:textId="77777777" w:rsidR="00D42E3F" w:rsidRPr="00AD64FE" w:rsidRDefault="00D42E3F" w:rsidP="00D42E3F">
      <w:pPr>
        <w:pStyle w:val="ListParagraph"/>
        <w:ind w:left="450"/>
        <w:jc w:val="both"/>
        <w:rPr>
          <w:i/>
          <w:iCs/>
          <w:sz w:val="22"/>
          <w:szCs w:val="22"/>
          <w:lang w:val="ro-RO"/>
        </w:rPr>
      </w:pPr>
    </w:p>
    <w:p w14:paraId="04A99631" w14:textId="77777777" w:rsidR="00D42E3F" w:rsidRPr="00AD64FE" w:rsidRDefault="00D42E3F" w:rsidP="00D42E3F">
      <w:pPr>
        <w:pStyle w:val="ListParagraph"/>
        <w:ind w:left="450"/>
        <w:jc w:val="both"/>
        <w:rPr>
          <w:i/>
          <w:iCs/>
          <w:sz w:val="22"/>
          <w:szCs w:val="22"/>
          <w:lang w:val="ro-RO"/>
        </w:rPr>
      </w:pPr>
      <w:r w:rsidRPr="00AD64FE">
        <w:rPr>
          <w:i/>
          <w:iCs/>
          <w:sz w:val="22"/>
          <w:szCs w:val="22"/>
          <w:lang w:val="ro-RO"/>
        </w:rPr>
        <w:t xml:space="preserve">După reducerea capitalului social, capitalul social subscris și vărsat al Fondului Proprietatea va avea valoarea de 1.849.342.164,28 RON, fiind împărțit în 3.556.427.239 acțiuni, având o valoare nominală de 0,52 RON / acțiune. </w:t>
      </w:r>
    </w:p>
    <w:p w14:paraId="78F38527" w14:textId="77777777" w:rsidR="00D42E3F" w:rsidRPr="00AD64FE" w:rsidRDefault="00D42E3F" w:rsidP="00D42E3F">
      <w:pPr>
        <w:pStyle w:val="ListParagraph"/>
        <w:ind w:left="450"/>
        <w:jc w:val="both"/>
        <w:rPr>
          <w:i/>
          <w:iCs/>
          <w:sz w:val="22"/>
          <w:szCs w:val="22"/>
          <w:lang w:val="ro-RO"/>
        </w:rPr>
      </w:pPr>
    </w:p>
    <w:p w14:paraId="31482194" w14:textId="77777777" w:rsidR="00D42E3F" w:rsidRPr="00AD64FE" w:rsidRDefault="00D42E3F" w:rsidP="00D42E3F">
      <w:pPr>
        <w:pStyle w:val="ListParagraph"/>
        <w:ind w:left="450"/>
        <w:jc w:val="both"/>
        <w:rPr>
          <w:i/>
          <w:iCs/>
          <w:sz w:val="22"/>
          <w:szCs w:val="22"/>
          <w:lang w:val="ro-RO"/>
        </w:rPr>
      </w:pPr>
      <w:r w:rsidRPr="00AD64FE">
        <w:rPr>
          <w:i/>
          <w:iCs/>
          <w:sz w:val="22"/>
          <w:szCs w:val="22"/>
          <w:lang w:val="ro-RO"/>
        </w:rPr>
        <w:lastRenderedPageBreak/>
        <w:t>Primul alineat al articolului 7 din Actul Constitutiv al Fondului Proprietatea se modifică după reducerea capitalului social, după cum urmează:</w:t>
      </w:r>
    </w:p>
    <w:p w14:paraId="373D00B6" w14:textId="77777777" w:rsidR="00D42E3F" w:rsidRPr="00AD64FE" w:rsidRDefault="00D42E3F" w:rsidP="00D42E3F">
      <w:pPr>
        <w:pStyle w:val="ListParagraph"/>
        <w:ind w:left="450"/>
        <w:jc w:val="both"/>
        <w:rPr>
          <w:i/>
          <w:iCs/>
          <w:sz w:val="22"/>
          <w:szCs w:val="22"/>
          <w:lang w:val="ro-RO"/>
        </w:rPr>
      </w:pPr>
    </w:p>
    <w:p w14:paraId="3A5106B5" w14:textId="77777777" w:rsidR="00D42E3F" w:rsidRPr="00AD64FE" w:rsidRDefault="00D42E3F" w:rsidP="00D42E3F">
      <w:pPr>
        <w:pStyle w:val="ListParagraph"/>
        <w:ind w:left="450"/>
        <w:jc w:val="both"/>
        <w:rPr>
          <w:i/>
          <w:iCs/>
          <w:sz w:val="22"/>
          <w:szCs w:val="22"/>
          <w:lang w:val="ro-RO"/>
        </w:rPr>
      </w:pPr>
      <w:r w:rsidRPr="00AD64FE">
        <w:rPr>
          <w:i/>
          <w:iCs/>
          <w:sz w:val="22"/>
          <w:szCs w:val="22"/>
          <w:lang w:val="ro-RO"/>
        </w:rPr>
        <w:t xml:space="preserve">„(1) Capitalul social subscris și vărsat al Fondului Proprietatea este în valoare de 1.849.342.164,28 RON, împărțit în 3.556.427.239 de acțiuni nominative, ordinare, cu o valoare nominală de 0,52 RON fiecare”. </w:t>
      </w:r>
    </w:p>
    <w:p w14:paraId="517B1742" w14:textId="77777777" w:rsidR="00D42E3F" w:rsidRPr="00AD64FE" w:rsidRDefault="00D42E3F" w:rsidP="00D42E3F">
      <w:pPr>
        <w:pStyle w:val="ListParagraph"/>
        <w:ind w:left="450"/>
        <w:jc w:val="both"/>
        <w:rPr>
          <w:i/>
          <w:iCs/>
          <w:sz w:val="22"/>
          <w:szCs w:val="22"/>
          <w:lang w:val="ro-RO"/>
        </w:rPr>
      </w:pPr>
    </w:p>
    <w:p w14:paraId="7A382015" w14:textId="77777777" w:rsidR="00D42E3F" w:rsidRPr="00AD64FE" w:rsidRDefault="00D42E3F" w:rsidP="00D42E3F">
      <w:pPr>
        <w:pStyle w:val="ListParagraph"/>
        <w:ind w:left="450"/>
        <w:jc w:val="both"/>
        <w:rPr>
          <w:i/>
          <w:iCs/>
          <w:sz w:val="22"/>
          <w:szCs w:val="22"/>
          <w:lang w:val="ro-RO"/>
        </w:rPr>
      </w:pPr>
      <w:r w:rsidRPr="00AD64FE">
        <w:rPr>
          <w:i/>
          <w:iCs/>
          <w:sz w:val="22"/>
          <w:szCs w:val="22"/>
          <w:lang w:val="ro-RO"/>
        </w:rPr>
        <w:t xml:space="preserve">Reducerea capitalului social subscris și vărsat are loc în temeiul art. 207 alin. (1) litera c) din Legea Societăților nr. 31/1990 și va fi efectivă după ce toate condițiile de mai jos vor fi îndeplinite: </w:t>
      </w:r>
    </w:p>
    <w:p w14:paraId="5633AF0D" w14:textId="77777777" w:rsidR="00D42E3F" w:rsidRPr="00AD64FE" w:rsidRDefault="00D42E3F" w:rsidP="00D42E3F">
      <w:pPr>
        <w:pStyle w:val="ListParagraph"/>
        <w:ind w:left="450"/>
        <w:jc w:val="both"/>
        <w:rPr>
          <w:i/>
          <w:iCs/>
          <w:sz w:val="22"/>
          <w:szCs w:val="22"/>
          <w:lang w:val="ro-RO"/>
        </w:rPr>
      </w:pPr>
    </w:p>
    <w:p w14:paraId="17CF7572" w14:textId="77777777" w:rsidR="00D42E3F" w:rsidRPr="00AD64FE" w:rsidRDefault="00D42E3F" w:rsidP="00D42E3F">
      <w:pPr>
        <w:pStyle w:val="ListParagraph"/>
        <w:numPr>
          <w:ilvl w:val="0"/>
          <w:numId w:val="24"/>
        </w:numPr>
        <w:jc w:val="both"/>
        <w:rPr>
          <w:i/>
          <w:iCs/>
          <w:sz w:val="22"/>
          <w:szCs w:val="22"/>
          <w:lang w:val="ro-RO"/>
        </w:rPr>
      </w:pPr>
      <w:r w:rsidRPr="00AD64FE">
        <w:rPr>
          <w:i/>
          <w:iCs/>
          <w:sz w:val="22"/>
          <w:szCs w:val="22"/>
          <w:lang w:val="ro-RO"/>
        </w:rPr>
        <w:t>această hotărâre este publicată în Monitorul Oficial al României, Partea a IV-a pentru o perioadă de cel puțin două luni;</w:t>
      </w:r>
    </w:p>
    <w:p w14:paraId="0CD9433A" w14:textId="77777777" w:rsidR="00D42E3F" w:rsidRPr="00AD64FE" w:rsidRDefault="00D42E3F" w:rsidP="00D42E3F">
      <w:pPr>
        <w:pStyle w:val="ListParagraph"/>
        <w:ind w:left="450"/>
        <w:jc w:val="both"/>
        <w:rPr>
          <w:i/>
          <w:iCs/>
          <w:sz w:val="22"/>
          <w:szCs w:val="22"/>
          <w:lang w:val="ro-RO"/>
        </w:rPr>
      </w:pPr>
    </w:p>
    <w:p w14:paraId="05F4AD04" w14:textId="77777777" w:rsidR="00D42E3F" w:rsidRPr="00AD64FE" w:rsidRDefault="00D42E3F" w:rsidP="00D42E3F">
      <w:pPr>
        <w:pStyle w:val="ListParagraph"/>
        <w:numPr>
          <w:ilvl w:val="0"/>
          <w:numId w:val="24"/>
        </w:numPr>
        <w:jc w:val="both"/>
        <w:rPr>
          <w:b/>
          <w:i/>
          <w:iCs/>
          <w:sz w:val="22"/>
          <w:szCs w:val="22"/>
          <w:lang w:val="ro-RO"/>
        </w:rPr>
      </w:pPr>
      <w:r w:rsidRPr="00AD64FE">
        <w:rPr>
          <w:i/>
          <w:iCs/>
          <w:sz w:val="22"/>
          <w:szCs w:val="22"/>
          <w:lang w:val="ro-RO"/>
        </w:rPr>
        <w:t xml:space="preserve">Autoritatea de Supraveghere Financiară avizează modificarea Articolului 7 alin. (1) din Actul Constitutiv al Fondului Proprietatea, astfel cum a fost aprobat de acționari în această adunare, dacă va fi prevăzut astfel de legislația sau reglementările aplicabile; </w:t>
      </w:r>
    </w:p>
    <w:p w14:paraId="169E14A0" w14:textId="77777777" w:rsidR="00D42E3F" w:rsidRPr="00AD64FE" w:rsidRDefault="00D42E3F" w:rsidP="00D42E3F">
      <w:pPr>
        <w:pStyle w:val="ListParagraph"/>
        <w:ind w:left="450"/>
        <w:jc w:val="both"/>
        <w:rPr>
          <w:i/>
          <w:iCs/>
          <w:sz w:val="22"/>
          <w:szCs w:val="22"/>
          <w:lang w:val="ro-RO"/>
        </w:rPr>
      </w:pPr>
    </w:p>
    <w:p w14:paraId="4989EB02" w14:textId="77777777" w:rsidR="00D42E3F" w:rsidRPr="00AD64FE" w:rsidRDefault="00D42E3F" w:rsidP="00D42E3F">
      <w:pPr>
        <w:pStyle w:val="ListParagraph"/>
        <w:numPr>
          <w:ilvl w:val="0"/>
          <w:numId w:val="24"/>
        </w:numPr>
        <w:jc w:val="both"/>
        <w:rPr>
          <w:b/>
          <w:i/>
          <w:iCs/>
          <w:sz w:val="22"/>
          <w:szCs w:val="22"/>
          <w:lang w:val="ro-RO"/>
        </w:rPr>
      </w:pPr>
      <w:r w:rsidRPr="00AD64FE">
        <w:rPr>
          <w:i/>
          <w:iCs/>
          <w:sz w:val="22"/>
          <w:szCs w:val="22"/>
          <w:lang w:val="ro-RO"/>
        </w:rPr>
        <w:t>hotărârea acționarilor de aprobare a acestei reduceri a capitalului social este înregistrată la Registrul Comerțului.</w:t>
      </w:r>
      <w:r w:rsidRPr="00AD64FE">
        <w:rPr>
          <w:i/>
          <w:iCs/>
          <w:lang w:val="ro-RO" w:eastAsia="ro-RO"/>
        </w:rPr>
        <w:t>”</w:t>
      </w:r>
    </w:p>
    <w:p w14:paraId="4B097DFF" w14:textId="77777777" w:rsidR="00D42E3F" w:rsidRPr="00367C0D" w:rsidRDefault="00D42E3F" w:rsidP="00D42E3F">
      <w:pPr>
        <w:pStyle w:val="ListParagraph"/>
        <w:ind w:left="450"/>
        <w:contextualSpacing w:val="0"/>
        <w:jc w:val="both"/>
        <w:rPr>
          <w:i/>
          <w:iCs/>
          <w:sz w:val="22"/>
          <w:szCs w:val="22"/>
          <w:lang w:val="ro-RO"/>
        </w:rPr>
      </w:pPr>
    </w:p>
    <w:tbl>
      <w:tblPr>
        <w:tblW w:w="0" w:type="auto"/>
        <w:jc w:val="center"/>
        <w:tblLayout w:type="fixed"/>
        <w:tblLook w:val="04A0" w:firstRow="1" w:lastRow="0" w:firstColumn="1" w:lastColumn="0" w:noHBand="0" w:noVBand="1"/>
      </w:tblPr>
      <w:tblGrid>
        <w:gridCol w:w="2705"/>
        <w:gridCol w:w="2705"/>
        <w:gridCol w:w="2706"/>
      </w:tblGrid>
      <w:tr w:rsidR="00D42E3F" w:rsidRPr="00367C0D" w14:paraId="2D02B8CF" w14:textId="77777777" w:rsidTr="005C0F89">
        <w:trPr>
          <w:trHeight w:val="300"/>
          <w:jc w:val="center"/>
        </w:trPr>
        <w:tc>
          <w:tcPr>
            <w:tcW w:w="2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38A69" w14:textId="2A6D06F7" w:rsidR="00D42E3F" w:rsidRPr="00D42E3F" w:rsidRDefault="00D42E3F" w:rsidP="002B00BE">
            <w:pPr>
              <w:jc w:val="center"/>
              <w:rPr>
                <w:b/>
                <w:bCs/>
                <w:sz w:val="22"/>
                <w:szCs w:val="22"/>
                <w:lang w:val="ro-RO"/>
              </w:rPr>
            </w:pPr>
            <w:r w:rsidRPr="00D42E3F">
              <w:rPr>
                <w:b/>
                <w:bCs/>
                <w:sz w:val="22"/>
                <w:szCs w:val="22"/>
                <w:lang w:val="ro-RO"/>
              </w:rPr>
              <w:t>PENTRU</w:t>
            </w:r>
          </w:p>
        </w:tc>
        <w:tc>
          <w:tcPr>
            <w:tcW w:w="2705" w:type="dxa"/>
            <w:tcBorders>
              <w:top w:val="single" w:sz="4" w:space="0" w:color="auto"/>
              <w:left w:val="nil"/>
              <w:bottom w:val="single" w:sz="4" w:space="0" w:color="auto"/>
              <w:right w:val="single" w:sz="4" w:space="0" w:color="auto"/>
            </w:tcBorders>
            <w:shd w:val="clear" w:color="auto" w:fill="auto"/>
            <w:noWrap/>
            <w:vAlign w:val="bottom"/>
            <w:hideMark/>
          </w:tcPr>
          <w:p w14:paraId="4251B1C4" w14:textId="77777777" w:rsidR="00D42E3F" w:rsidRPr="00D42E3F" w:rsidRDefault="00D42E3F" w:rsidP="002B00BE">
            <w:pPr>
              <w:jc w:val="center"/>
              <w:rPr>
                <w:b/>
                <w:bCs/>
                <w:sz w:val="22"/>
                <w:szCs w:val="22"/>
                <w:lang w:val="ro-RO"/>
              </w:rPr>
            </w:pPr>
            <w:r w:rsidRPr="00D42E3F">
              <w:rPr>
                <w:b/>
                <w:bCs/>
                <w:sz w:val="22"/>
                <w:szCs w:val="22"/>
                <w:lang w:val="ro-RO"/>
              </w:rPr>
              <w:t>ÎMPOTRIVĂ</w:t>
            </w:r>
          </w:p>
        </w:tc>
        <w:tc>
          <w:tcPr>
            <w:tcW w:w="2706" w:type="dxa"/>
            <w:tcBorders>
              <w:top w:val="single" w:sz="4" w:space="0" w:color="auto"/>
              <w:left w:val="nil"/>
              <w:bottom w:val="single" w:sz="4" w:space="0" w:color="auto"/>
              <w:right w:val="single" w:sz="4" w:space="0" w:color="auto"/>
            </w:tcBorders>
            <w:shd w:val="clear" w:color="auto" w:fill="auto"/>
            <w:noWrap/>
            <w:vAlign w:val="bottom"/>
            <w:hideMark/>
          </w:tcPr>
          <w:p w14:paraId="531D7AF4" w14:textId="33B1080D" w:rsidR="00D42E3F" w:rsidRPr="00D42E3F" w:rsidRDefault="00D42E3F" w:rsidP="002B00BE">
            <w:pPr>
              <w:jc w:val="center"/>
              <w:rPr>
                <w:b/>
                <w:bCs/>
                <w:sz w:val="22"/>
                <w:szCs w:val="22"/>
                <w:lang w:val="ro-RO"/>
              </w:rPr>
            </w:pPr>
            <w:r w:rsidRPr="00D42E3F">
              <w:rPr>
                <w:b/>
                <w:bCs/>
                <w:sz w:val="22"/>
                <w:szCs w:val="22"/>
                <w:lang w:val="ro-RO"/>
              </w:rPr>
              <w:t>ABȚINERE</w:t>
            </w:r>
          </w:p>
        </w:tc>
      </w:tr>
      <w:tr w:rsidR="00D42E3F" w:rsidRPr="00367C0D" w14:paraId="097C730A" w14:textId="77777777" w:rsidTr="005C0F89">
        <w:trPr>
          <w:trHeight w:val="300"/>
          <w:jc w:val="center"/>
        </w:trPr>
        <w:tc>
          <w:tcPr>
            <w:tcW w:w="2705" w:type="dxa"/>
            <w:tcBorders>
              <w:top w:val="nil"/>
              <w:left w:val="single" w:sz="4" w:space="0" w:color="auto"/>
              <w:bottom w:val="single" w:sz="4" w:space="0" w:color="auto"/>
              <w:right w:val="single" w:sz="4" w:space="0" w:color="auto"/>
            </w:tcBorders>
            <w:shd w:val="clear" w:color="auto" w:fill="auto"/>
            <w:noWrap/>
            <w:hideMark/>
          </w:tcPr>
          <w:p w14:paraId="5C78B2B1" w14:textId="77777777" w:rsidR="00D42E3F" w:rsidRPr="00367C0D" w:rsidRDefault="00D42E3F" w:rsidP="002B00BE">
            <w:pPr>
              <w:jc w:val="center"/>
              <w:rPr>
                <w:lang w:val="ro-RO"/>
              </w:rPr>
            </w:pPr>
          </w:p>
        </w:tc>
        <w:tc>
          <w:tcPr>
            <w:tcW w:w="2705" w:type="dxa"/>
            <w:tcBorders>
              <w:top w:val="nil"/>
              <w:left w:val="nil"/>
              <w:bottom w:val="single" w:sz="4" w:space="0" w:color="auto"/>
              <w:right w:val="single" w:sz="4" w:space="0" w:color="auto"/>
            </w:tcBorders>
            <w:shd w:val="clear" w:color="auto" w:fill="auto"/>
            <w:noWrap/>
            <w:hideMark/>
          </w:tcPr>
          <w:p w14:paraId="1D6C13CF" w14:textId="77777777" w:rsidR="00D42E3F" w:rsidRPr="00367C0D" w:rsidRDefault="00D42E3F" w:rsidP="002B00BE">
            <w:pPr>
              <w:jc w:val="center"/>
              <w:rPr>
                <w:lang w:val="ro-RO"/>
              </w:rPr>
            </w:pPr>
          </w:p>
        </w:tc>
        <w:tc>
          <w:tcPr>
            <w:tcW w:w="2706" w:type="dxa"/>
            <w:tcBorders>
              <w:top w:val="nil"/>
              <w:left w:val="nil"/>
              <w:bottom w:val="single" w:sz="4" w:space="0" w:color="auto"/>
              <w:right w:val="single" w:sz="4" w:space="0" w:color="auto"/>
            </w:tcBorders>
            <w:shd w:val="clear" w:color="auto" w:fill="auto"/>
            <w:noWrap/>
            <w:hideMark/>
          </w:tcPr>
          <w:p w14:paraId="5640A811" w14:textId="77777777" w:rsidR="00D42E3F" w:rsidRPr="00367C0D" w:rsidRDefault="00D42E3F" w:rsidP="002B00BE">
            <w:pPr>
              <w:jc w:val="center"/>
              <w:rPr>
                <w:lang w:val="ro-RO"/>
              </w:rPr>
            </w:pPr>
          </w:p>
        </w:tc>
      </w:tr>
    </w:tbl>
    <w:p w14:paraId="0655F877" w14:textId="77777777" w:rsidR="00D42E3F" w:rsidRPr="00367C0D" w:rsidRDefault="00D42E3F" w:rsidP="00D42E3F">
      <w:pPr>
        <w:jc w:val="both"/>
        <w:rPr>
          <w:i/>
          <w:lang w:val="ro-RO" w:eastAsia="ro-RO"/>
        </w:rPr>
      </w:pPr>
    </w:p>
    <w:p w14:paraId="2B2998B1" w14:textId="77777777" w:rsidR="00D42E3F" w:rsidRDefault="00D42E3F" w:rsidP="00D42E3F">
      <w:pPr>
        <w:ind w:left="450"/>
        <w:jc w:val="both"/>
        <w:rPr>
          <w:sz w:val="22"/>
          <w:szCs w:val="22"/>
          <w:lang w:val="ro-RO" w:eastAsia="ro-RO"/>
        </w:rPr>
      </w:pPr>
      <w:r w:rsidRPr="00D42E3F">
        <w:rPr>
          <w:i/>
          <w:sz w:val="22"/>
          <w:szCs w:val="22"/>
          <w:lang w:val="ro-RO" w:eastAsia="ro-RO"/>
        </w:rPr>
        <w:t>Notă: Exprimați votul dvs. prin bifarea cu un „X” a uneia dintre căsuțele pentru variantele „PENTRU”, „ÎMPOTRIVĂ” sau „ABȚINERE”. În situația în care se bifează cu „X” mai mult de o căsuță sau nu se bifează nicio căsuță, votul respectiv nu va fi luat în considerare</w:t>
      </w:r>
      <w:r w:rsidRPr="00D42E3F">
        <w:rPr>
          <w:sz w:val="22"/>
          <w:szCs w:val="22"/>
          <w:lang w:val="ro-RO" w:eastAsia="ro-RO"/>
        </w:rPr>
        <w:t>.</w:t>
      </w:r>
    </w:p>
    <w:p w14:paraId="15032D9E" w14:textId="77777777" w:rsidR="00D42E3F" w:rsidRPr="00D42E3F" w:rsidRDefault="00D42E3F" w:rsidP="00D42E3F">
      <w:pPr>
        <w:ind w:left="450"/>
        <w:jc w:val="both"/>
        <w:rPr>
          <w:sz w:val="22"/>
          <w:szCs w:val="22"/>
          <w:lang w:val="ro-RO" w:eastAsia="ro-RO"/>
        </w:rPr>
      </w:pPr>
    </w:p>
    <w:p w14:paraId="75D37F43" w14:textId="77777777" w:rsidR="00D42E3F" w:rsidRPr="0080158A" w:rsidRDefault="00D42E3F" w:rsidP="00D42E3F">
      <w:pPr>
        <w:pStyle w:val="ListParagraph"/>
        <w:numPr>
          <w:ilvl w:val="0"/>
          <w:numId w:val="9"/>
        </w:numPr>
        <w:ind w:left="450" w:hanging="450"/>
        <w:contextualSpacing w:val="0"/>
        <w:jc w:val="both"/>
        <w:rPr>
          <w:b/>
          <w:bCs/>
          <w:sz w:val="22"/>
          <w:szCs w:val="22"/>
          <w:lang w:val="ro-RO"/>
        </w:rPr>
      </w:pPr>
      <w:r w:rsidRPr="0080158A">
        <w:rPr>
          <w:b/>
          <w:bCs/>
          <w:sz w:val="22"/>
          <w:szCs w:val="22"/>
          <w:lang w:val="ro-RO"/>
        </w:rPr>
        <w:t>Pentru</w:t>
      </w:r>
      <w:r w:rsidRPr="0080158A">
        <w:rPr>
          <w:b/>
          <w:bCs/>
          <w:sz w:val="22"/>
          <w:szCs w:val="22"/>
          <w:lang w:val="ro-RO" w:eastAsia="ro-RO"/>
        </w:rPr>
        <w:t xml:space="preserve"> punctul 2 de pe ordinea de zi, respectiv</w:t>
      </w:r>
      <w:r>
        <w:rPr>
          <w:b/>
          <w:bCs/>
          <w:sz w:val="22"/>
          <w:szCs w:val="22"/>
          <w:lang w:val="ro-RO" w:eastAsia="ro-RO"/>
        </w:rPr>
        <w:t>:</w:t>
      </w:r>
    </w:p>
    <w:p w14:paraId="4DC619B0" w14:textId="77777777" w:rsidR="00D42E3F" w:rsidRDefault="00D42E3F" w:rsidP="00D42E3F">
      <w:pPr>
        <w:pStyle w:val="ListParagraph"/>
        <w:ind w:left="450"/>
        <w:contextualSpacing w:val="0"/>
        <w:jc w:val="both"/>
        <w:rPr>
          <w:sz w:val="22"/>
          <w:szCs w:val="22"/>
          <w:lang w:val="ro-RO"/>
        </w:rPr>
      </w:pPr>
    </w:p>
    <w:p w14:paraId="43D44197" w14:textId="77777777" w:rsidR="00D42E3F" w:rsidRDefault="00D42E3F" w:rsidP="00D42E3F">
      <w:pPr>
        <w:pStyle w:val="ListParagraph"/>
        <w:ind w:left="450"/>
        <w:contextualSpacing w:val="0"/>
        <w:jc w:val="both"/>
        <w:rPr>
          <w:i/>
          <w:lang w:val="ro-RO" w:eastAsia="ro-RO"/>
        </w:rPr>
      </w:pPr>
      <w:r w:rsidRPr="0080158A">
        <w:rPr>
          <w:lang w:val="ro-RO" w:eastAsia="ro-RO"/>
        </w:rPr>
        <w:t>„</w:t>
      </w:r>
      <w:r>
        <w:rPr>
          <w:i/>
          <w:iCs/>
          <w:sz w:val="22"/>
          <w:szCs w:val="22"/>
          <w:lang w:val="ro-RO"/>
        </w:rPr>
        <w:t>A</w:t>
      </w:r>
      <w:r w:rsidRPr="00AD64FE">
        <w:rPr>
          <w:i/>
          <w:iCs/>
          <w:sz w:val="22"/>
          <w:szCs w:val="22"/>
          <w:lang w:val="ro-RO"/>
        </w:rPr>
        <w:t xml:space="preserve">probarea reducerii rezervei legale a Fondului Proprietatea cu 57.097.985,69 RON de la 646.653.823,00 RON, reprezentând 21,94% din capitalul social, la 589.555.837,31 RON, reprezentând 20,00% din capitalul social, la data de 31 decembrie 2023. </w:t>
      </w:r>
      <w:r w:rsidRPr="00AD64FE">
        <w:rPr>
          <w:bCs/>
          <w:i/>
          <w:iCs/>
          <w:sz w:val="22"/>
          <w:szCs w:val="22"/>
          <w:lang w:val="ro-RO"/>
        </w:rPr>
        <w:t xml:space="preserve">Suma de 57.097.985,69 RON este transferată </w:t>
      </w:r>
      <w:r w:rsidRPr="00AD64FE">
        <w:rPr>
          <w:i/>
          <w:iCs/>
          <w:sz w:val="22"/>
          <w:szCs w:val="22"/>
          <w:lang w:val="ro-RO"/>
        </w:rPr>
        <w:t xml:space="preserve">în </w:t>
      </w:r>
      <w:r w:rsidRPr="00AD64FE">
        <w:rPr>
          <w:bCs/>
          <w:i/>
          <w:iCs/>
          <w:sz w:val="22"/>
          <w:szCs w:val="22"/>
          <w:lang w:val="ro-RO"/>
        </w:rPr>
        <w:t xml:space="preserve">rezultatul reportat și rămâne disponibilă pentru utilizare </w:t>
      </w:r>
      <w:r w:rsidRPr="00AD64FE">
        <w:rPr>
          <w:i/>
          <w:iCs/>
          <w:sz w:val="22"/>
          <w:szCs w:val="22"/>
          <w:lang w:val="ro-RO"/>
        </w:rPr>
        <w:t>ulterioară</w:t>
      </w:r>
      <w:r w:rsidRPr="00AD64FE">
        <w:rPr>
          <w:bCs/>
          <w:i/>
          <w:iCs/>
          <w:sz w:val="22"/>
          <w:szCs w:val="22"/>
          <w:lang w:val="ro-RO"/>
        </w:rPr>
        <w:t xml:space="preserve"> de către acționari</w:t>
      </w:r>
      <w:r w:rsidRPr="00AD64FE">
        <w:rPr>
          <w:i/>
          <w:iCs/>
          <w:lang w:val="ro-RO"/>
        </w:rPr>
        <w:t>.</w:t>
      </w:r>
      <w:r w:rsidRPr="00AD64FE">
        <w:rPr>
          <w:i/>
          <w:lang w:val="ro-RO" w:eastAsia="ro-RO"/>
        </w:rPr>
        <w:t>”</w:t>
      </w:r>
    </w:p>
    <w:p w14:paraId="40E510BA" w14:textId="77777777" w:rsidR="00D42E3F" w:rsidRPr="00AD64FE" w:rsidRDefault="00D42E3F" w:rsidP="00D42E3F">
      <w:pPr>
        <w:pStyle w:val="ListParagraph"/>
        <w:ind w:left="450"/>
        <w:contextualSpacing w:val="0"/>
        <w:jc w:val="both"/>
        <w:rPr>
          <w:b/>
          <w:sz w:val="22"/>
          <w:szCs w:val="22"/>
          <w:lang w:val="ro-RO"/>
        </w:rPr>
      </w:pPr>
    </w:p>
    <w:p w14:paraId="2EBF855D" w14:textId="77777777" w:rsidR="00D42E3F" w:rsidRPr="009116DD" w:rsidRDefault="00D42E3F" w:rsidP="00D42E3F">
      <w:pPr>
        <w:pStyle w:val="ListParagraph"/>
        <w:ind w:left="450"/>
        <w:contextualSpacing w:val="0"/>
        <w:jc w:val="both"/>
        <w:rPr>
          <w:sz w:val="22"/>
          <w:szCs w:val="22"/>
          <w:lang w:val="ro-RO"/>
        </w:rPr>
      </w:pPr>
    </w:p>
    <w:tbl>
      <w:tblPr>
        <w:tblW w:w="8206" w:type="dxa"/>
        <w:jc w:val="center"/>
        <w:tblLayout w:type="fixed"/>
        <w:tblLook w:val="04A0" w:firstRow="1" w:lastRow="0" w:firstColumn="1" w:lastColumn="0" w:noHBand="0" w:noVBand="1"/>
      </w:tblPr>
      <w:tblGrid>
        <w:gridCol w:w="2735"/>
        <w:gridCol w:w="2735"/>
        <w:gridCol w:w="2736"/>
      </w:tblGrid>
      <w:tr w:rsidR="00D42E3F" w:rsidRPr="00367C0D" w14:paraId="2EAF4E7F" w14:textId="77777777" w:rsidTr="005C0F89">
        <w:trPr>
          <w:trHeight w:val="300"/>
          <w:jc w:val="center"/>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C19CE" w14:textId="298E97CA" w:rsidR="00D42E3F" w:rsidRPr="00D42E3F" w:rsidRDefault="00D42E3F" w:rsidP="002B00BE">
            <w:pPr>
              <w:jc w:val="center"/>
              <w:rPr>
                <w:b/>
                <w:bCs/>
                <w:sz w:val="22"/>
                <w:szCs w:val="22"/>
                <w:lang w:val="ro-RO"/>
              </w:rPr>
            </w:pPr>
            <w:r w:rsidRPr="00D42E3F">
              <w:rPr>
                <w:b/>
                <w:bCs/>
                <w:sz w:val="22"/>
                <w:szCs w:val="22"/>
                <w:lang w:val="ro-RO"/>
              </w:rPr>
              <w:t>PENTRU</w:t>
            </w:r>
          </w:p>
        </w:tc>
        <w:tc>
          <w:tcPr>
            <w:tcW w:w="2735" w:type="dxa"/>
            <w:tcBorders>
              <w:top w:val="single" w:sz="4" w:space="0" w:color="auto"/>
              <w:left w:val="nil"/>
              <w:bottom w:val="single" w:sz="4" w:space="0" w:color="auto"/>
              <w:right w:val="single" w:sz="4" w:space="0" w:color="auto"/>
            </w:tcBorders>
            <w:shd w:val="clear" w:color="auto" w:fill="auto"/>
            <w:noWrap/>
            <w:vAlign w:val="bottom"/>
            <w:hideMark/>
          </w:tcPr>
          <w:p w14:paraId="42269F38" w14:textId="77777777" w:rsidR="00D42E3F" w:rsidRPr="00D42E3F" w:rsidRDefault="00D42E3F" w:rsidP="002B00BE">
            <w:pPr>
              <w:jc w:val="center"/>
              <w:rPr>
                <w:b/>
                <w:bCs/>
                <w:sz w:val="22"/>
                <w:szCs w:val="22"/>
                <w:lang w:val="ro-RO"/>
              </w:rPr>
            </w:pPr>
            <w:r w:rsidRPr="00D42E3F">
              <w:rPr>
                <w:b/>
                <w:bCs/>
                <w:sz w:val="22"/>
                <w:szCs w:val="22"/>
                <w:lang w:val="ro-RO"/>
              </w:rPr>
              <w:t>ÎMPOTRIVĂ</w:t>
            </w:r>
          </w:p>
        </w:tc>
        <w:tc>
          <w:tcPr>
            <w:tcW w:w="2736" w:type="dxa"/>
            <w:tcBorders>
              <w:top w:val="single" w:sz="4" w:space="0" w:color="auto"/>
              <w:left w:val="nil"/>
              <w:bottom w:val="single" w:sz="4" w:space="0" w:color="auto"/>
              <w:right w:val="single" w:sz="4" w:space="0" w:color="auto"/>
            </w:tcBorders>
            <w:shd w:val="clear" w:color="auto" w:fill="auto"/>
            <w:noWrap/>
            <w:vAlign w:val="bottom"/>
            <w:hideMark/>
          </w:tcPr>
          <w:p w14:paraId="5EB707B3" w14:textId="5E61FBA5" w:rsidR="00D42E3F" w:rsidRPr="00D42E3F" w:rsidRDefault="00D42E3F" w:rsidP="002B00BE">
            <w:pPr>
              <w:jc w:val="center"/>
              <w:rPr>
                <w:b/>
                <w:bCs/>
                <w:sz w:val="22"/>
                <w:szCs w:val="22"/>
                <w:lang w:val="ro-RO"/>
              </w:rPr>
            </w:pPr>
            <w:r w:rsidRPr="00D42E3F">
              <w:rPr>
                <w:b/>
                <w:bCs/>
                <w:sz w:val="22"/>
                <w:szCs w:val="22"/>
                <w:lang w:val="ro-RO"/>
              </w:rPr>
              <w:t>ABȚINERE</w:t>
            </w:r>
          </w:p>
        </w:tc>
      </w:tr>
      <w:tr w:rsidR="00D42E3F" w:rsidRPr="00367C0D" w14:paraId="49594E87" w14:textId="77777777" w:rsidTr="005C0F89">
        <w:trPr>
          <w:trHeight w:val="300"/>
          <w:jc w:val="center"/>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16632A44" w14:textId="77777777" w:rsidR="00D42E3F" w:rsidRPr="00367C0D" w:rsidRDefault="00D42E3F" w:rsidP="005C0F89">
            <w:pPr>
              <w:jc w:val="both"/>
              <w:rPr>
                <w:lang w:val="ro-RO"/>
              </w:rPr>
            </w:pPr>
          </w:p>
        </w:tc>
        <w:tc>
          <w:tcPr>
            <w:tcW w:w="2735" w:type="dxa"/>
            <w:tcBorders>
              <w:top w:val="nil"/>
              <w:left w:val="nil"/>
              <w:bottom w:val="single" w:sz="4" w:space="0" w:color="auto"/>
              <w:right w:val="single" w:sz="4" w:space="0" w:color="auto"/>
            </w:tcBorders>
            <w:shd w:val="clear" w:color="auto" w:fill="auto"/>
            <w:noWrap/>
            <w:vAlign w:val="bottom"/>
            <w:hideMark/>
          </w:tcPr>
          <w:p w14:paraId="75593B28" w14:textId="77777777" w:rsidR="00D42E3F" w:rsidRPr="00367C0D" w:rsidRDefault="00D42E3F" w:rsidP="005C0F89">
            <w:pPr>
              <w:jc w:val="both"/>
              <w:rPr>
                <w:lang w:val="ro-RO"/>
              </w:rPr>
            </w:pPr>
          </w:p>
        </w:tc>
        <w:tc>
          <w:tcPr>
            <w:tcW w:w="2736" w:type="dxa"/>
            <w:tcBorders>
              <w:top w:val="nil"/>
              <w:left w:val="nil"/>
              <w:bottom w:val="single" w:sz="4" w:space="0" w:color="auto"/>
              <w:right w:val="single" w:sz="4" w:space="0" w:color="auto"/>
            </w:tcBorders>
            <w:shd w:val="clear" w:color="auto" w:fill="auto"/>
            <w:noWrap/>
            <w:vAlign w:val="bottom"/>
            <w:hideMark/>
          </w:tcPr>
          <w:p w14:paraId="7B3F602B" w14:textId="77777777" w:rsidR="00D42E3F" w:rsidRPr="00367C0D" w:rsidRDefault="00D42E3F" w:rsidP="005C0F89">
            <w:pPr>
              <w:jc w:val="both"/>
              <w:rPr>
                <w:lang w:val="ro-RO"/>
              </w:rPr>
            </w:pPr>
          </w:p>
        </w:tc>
      </w:tr>
    </w:tbl>
    <w:p w14:paraId="02266318" w14:textId="77777777" w:rsidR="00D42E3F" w:rsidRPr="00367C0D" w:rsidRDefault="00D42E3F" w:rsidP="00D42E3F">
      <w:pPr>
        <w:jc w:val="both"/>
        <w:rPr>
          <w:i/>
          <w:lang w:val="ro-RO" w:eastAsia="ro-RO"/>
        </w:rPr>
      </w:pPr>
    </w:p>
    <w:p w14:paraId="15B43F3A" w14:textId="77777777" w:rsidR="00D42E3F" w:rsidRPr="00D42E3F" w:rsidRDefault="00D42E3F" w:rsidP="00D42E3F">
      <w:pPr>
        <w:ind w:left="450"/>
        <w:jc w:val="both"/>
        <w:rPr>
          <w:sz w:val="22"/>
          <w:szCs w:val="22"/>
          <w:lang w:val="ro-RO" w:eastAsia="ro-RO"/>
        </w:rPr>
      </w:pPr>
      <w:r w:rsidRPr="00D42E3F">
        <w:rPr>
          <w:i/>
          <w:sz w:val="22"/>
          <w:szCs w:val="22"/>
          <w:lang w:val="ro-RO" w:eastAsia="ro-RO"/>
        </w:rPr>
        <w:t xml:space="preserve">Notă: Exprimați votul dvs. prin bifarea cu un „X” a uneia dintre căsuțele pentru variantele „PENTRU”, „ÎMPOTRIVĂ” sau „ABȚINERE”. În situația în care se bifează cu „X” mai mult de o căsuță </w:t>
      </w:r>
      <w:r w:rsidRPr="00D42E3F">
        <w:rPr>
          <w:i/>
          <w:iCs/>
          <w:sz w:val="22"/>
          <w:szCs w:val="22"/>
          <w:lang w:val="ro-RO"/>
        </w:rPr>
        <w:t>sau</w:t>
      </w:r>
      <w:r w:rsidRPr="00D42E3F">
        <w:rPr>
          <w:i/>
          <w:sz w:val="22"/>
          <w:szCs w:val="22"/>
          <w:lang w:val="ro-RO" w:eastAsia="ro-RO"/>
        </w:rPr>
        <w:t xml:space="preserve"> nu se bifează nicio căsuță, votul respectiv nu va fi luat în considerare</w:t>
      </w:r>
      <w:r w:rsidRPr="00D42E3F">
        <w:rPr>
          <w:sz w:val="22"/>
          <w:szCs w:val="22"/>
          <w:lang w:val="ro-RO" w:eastAsia="ro-RO"/>
        </w:rPr>
        <w:t>.</w:t>
      </w:r>
    </w:p>
    <w:p w14:paraId="3EEA4DB1" w14:textId="77777777" w:rsidR="00D42E3F" w:rsidRPr="00367C0D" w:rsidRDefault="00D42E3F" w:rsidP="00D42E3F">
      <w:pPr>
        <w:jc w:val="both"/>
        <w:rPr>
          <w:lang w:val="ro-RO" w:eastAsia="ro-RO"/>
        </w:rPr>
      </w:pPr>
    </w:p>
    <w:p w14:paraId="3DB363EE" w14:textId="77777777" w:rsidR="00D42E3F" w:rsidRPr="0080158A" w:rsidRDefault="00D42E3F" w:rsidP="00D42E3F">
      <w:pPr>
        <w:pStyle w:val="ListParagraph"/>
        <w:numPr>
          <w:ilvl w:val="0"/>
          <w:numId w:val="9"/>
        </w:numPr>
        <w:ind w:left="450" w:hanging="450"/>
        <w:contextualSpacing w:val="0"/>
        <w:jc w:val="both"/>
        <w:rPr>
          <w:b/>
          <w:bCs/>
          <w:sz w:val="22"/>
          <w:szCs w:val="22"/>
          <w:lang w:val="ro-RO"/>
        </w:rPr>
      </w:pPr>
      <w:r w:rsidRPr="0080158A">
        <w:rPr>
          <w:b/>
          <w:bCs/>
          <w:sz w:val="22"/>
          <w:szCs w:val="22"/>
          <w:lang w:val="ro-RO"/>
        </w:rPr>
        <w:t>Pentru</w:t>
      </w:r>
      <w:r w:rsidRPr="0080158A">
        <w:rPr>
          <w:b/>
          <w:bCs/>
          <w:sz w:val="22"/>
          <w:szCs w:val="22"/>
          <w:lang w:val="ro-RO" w:eastAsia="ro-RO"/>
        </w:rPr>
        <w:t xml:space="preserve"> punctul </w:t>
      </w:r>
      <w:r>
        <w:rPr>
          <w:b/>
          <w:bCs/>
          <w:sz w:val="22"/>
          <w:szCs w:val="22"/>
          <w:lang w:val="ro-RO" w:eastAsia="ro-RO"/>
        </w:rPr>
        <w:t>3</w:t>
      </w:r>
      <w:r w:rsidRPr="0080158A">
        <w:rPr>
          <w:b/>
          <w:bCs/>
          <w:sz w:val="22"/>
          <w:szCs w:val="22"/>
          <w:lang w:val="ro-RO" w:eastAsia="ro-RO"/>
        </w:rPr>
        <w:t xml:space="preserve"> de pe ordinea de zi, respectiv</w:t>
      </w:r>
      <w:r>
        <w:rPr>
          <w:b/>
          <w:bCs/>
          <w:sz w:val="22"/>
          <w:szCs w:val="22"/>
          <w:lang w:val="ro-RO" w:eastAsia="ro-RO"/>
        </w:rPr>
        <w:t>:</w:t>
      </w:r>
    </w:p>
    <w:p w14:paraId="260D7921" w14:textId="77777777" w:rsidR="00D42E3F" w:rsidRDefault="00D42E3F" w:rsidP="00D42E3F">
      <w:pPr>
        <w:jc w:val="both"/>
        <w:rPr>
          <w:lang w:val="ro-RO" w:eastAsia="ro-RO"/>
        </w:rPr>
      </w:pPr>
    </w:p>
    <w:p w14:paraId="6DECAE64" w14:textId="77777777" w:rsidR="00D42E3F" w:rsidRPr="00AD64FE" w:rsidRDefault="00D42E3F" w:rsidP="00D42E3F">
      <w:pPr>
        <w:pStyle w:val="ListParagraph"/>
        <w:ind w:left="450"/>
        <w:contextualSpacing w:val="0"/>
        <w:jc w:val="both"/>
        <w:rPr>
          <w:sz w:val="22"/>
          <w:szCs w:val="22"/>
          <w:lang w:val="ro-RO"/>
        </w:rPr>
      </w:pPr>
      <w:r w:rsidRPr="0080158A">
        <w:rPr>
          <w:lang w:val="ro-RO" w:eastAsia="ro-RO"/>
        </w:rPr>
        <w:t>„</w:t>
      </w:r>
      <w:r w:rsidRPr="00AD64FE">
        <w:rPr>
          <w:i/>
          <w:iCs/>
          <w:sz w:val="22"/>
          <w:szCs w:val="22"/>
          <w:lang w:val="ro-RO"/>
        </w:rPr>
        <w:t>Aprobarea</w:t>
      </w:r>
      <w:r w:rsidRPr="00AD64FE">
        <w:rPr>
          <w:rFonts w:ascii="Arial" w:hAnsi="Arial" w:cs="Arial"/>
          <w:i/>
          <w:iCs/>
          <w:sz w:val="22"/>
          <w:szCs w:val="22"/>
          <w:lang w:val="ro-RO"/>
        </w:rPr>
        <w:t xml:space="preserve"> </w:t>
      </w:r>
      <w:r w:rsidRPr="00AD64FE">
        <w:rPr>
          <w:i/>
          <w:iCs/>
          <w:sz w:val="22"/>
          <w:szCs w:val="22"/>
          <w:lang w:val="ro-RO"/>
        </w:rPr>
        <w:t>reducerii rezervei legale a Fondului Proprietatea cu suma de 219.687.404,45 RON de la 589.555.837,31 RON la 369.868.432,86 RON reprezentând 20,00% din valoarea capitalului social după finalizarea și implementarea reducerii de capital social prevăzute la punctul 1 de pe ordinea de zi a AGEA</w:t>
      </w:r>
      <w:r w:rsidRPr="00AD64FE">
        <w:rPr>
          <w:i/>
          <w:iCs/>
          <w:lang w:val="fr-FR"/>
        </w:rPr>
        <w:t xml:space="preserve"> </w:t>
      </w:r>
      <w:r w:rsidRPr="00AD64FE">
        <w:rPr>
          <w:i/>
          <w:iCs/>
          <w:sz w:val="22"/>
          <w:szCs w:val="22"/>
          <w:lang w:val="ro-RO"/>
        </w:rPr>
        <w:t xml:space="preserve">din 30 aprilie 2024 </w:t>
      </w:r>
      <w:r w:rsidRPr="00AD64FE">
        <w:rPr>
          <w:b/>
          <w:bCs/>
          <w:i/>
          <w:iCs/>
          <w:sz w:val="22"/>
          <w:szCs w:val="22"/>
          <w:lang w:val="ro-RO"/>
        </w:rPr>
        <w:t>și sub rezerva</w:t>
      </w:r>
      <w:r w:rsidRPr="00AD64FE">
        <w:rPr>
          <w:i/>
          <w:iCs/>
          <w:sz w:val="22"/>
          <w:szCs w:val="22"/>
          <w:lang w:val="ro-RO"/>
        </w:rPr>
        <w:t xml:space="preserve"> </w:t>
      </w:r>
      <w:r w:rsidRPr="00AD64FE">
        <w:rPr>
          <w:b/>
          <w:bCs/>
          <w:i/>
          <w:iCs/>
          <w:sz w:val="22"/>
          <w:szCs w:val="22"/>
          <w:lang w:val="ro-RO"/>
        </w:rPr>
        <w:t>(i) aprobării de către AGEA a punctului 1 conform ordinii de zi a AGEA din 30 aprilie 2024 și (ii) finalizării și implementării reducerii de capital social prevăzute la punctul 1 de pe ordinea de zi a AGEA din 30 aprilie 2024</w:t>
      </w:r>
      <w:r w:rsidRPr="00AD64FE">
        <w:rPr>
          <w:i/>
          <w:iCs/>
          <w:sz w:val="22"/>
          <w:szCs w:val="22"/>
          <w:lang w:val="ro-RO"/>
        </w:rPr>
        <w:t>. În urma reducerii, suma corespunzătoare va fi transferată în rezultatul reportat și va rămâne disponibilă pentru utilizare ulterioară de către acționari.</w:t>
      </w:r>
      <w:r w:rsidRPr="00AD64FE">
        <w:rPr>
          <w:i/>
          <w:lang w:val="ro-RO" w:eastAsia="ro-RO"/>
        </w:rPr>
        <w:t>”</w:t>
      </w:r>
    </w:p>
    <w:p w14:paraId="2BEB3681" w14:textId="77777777" w:rsidR="00D42E3F" w:rsidRDefault="00D42E3F" w:rsidP="00D42E3F">
      <w:pPr>
        <w:jc w:val="both"/>
        <w:rPr>
          <w:lang w:val="ro-RO" w:eastAsia="ro-RO"/>
        </w:rPr>
      </w:pPr>
    </w:p>
    <w:tbl>
      <w:tblPr>
        <w:tblW w:w="8206" w:type="dxa"/>
        <w:jc w:val="center"/>
        <w:tblLayout w:type="fixed"/>
        <w:tblLook w:val="04A0" w:firstRow="1" w:lastRow="0" w:firstColumn="1" w:lastColumn="0" w:noHBand="0" w:noVBand="1"/>
      </w:tblPr>
      <w:tblGrid>
        <w:gridCol w:w="2735"/>
        <w:gridCol w:w="2735"/>
        <w:gridCol w:w="2736"/>
      </w:tblGrid>
      <w:tr w:rsidR="00D42E3F" w:rsidRPr="00367C0D" w14:paraId="50FF9E07" w14:textId="77777777" w:rsidTr="005C0F89">
        <w:trPr>
          <w:trHeight w:val="300"/>
          <w:jc w:val="center"/>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6B638" w14:textId="6FFFCBEB" w:rsidR="00D42E3F" w:rsidRPr="00D42E3F" w:rsidRDefault="00D42E3F" w:rsidP="002B00BE">
            <w:pPr>
              <w:jc w:val="center"/>
              <w:rPr>
                <w:b/>
                <w:bCs/>
                <w:sz w:val="22"/>
                <w:szCs w:val="22"/>
                <w:lang w:val="ro-RO"/>
              </w:rPr>
            </w:pPr>
            <w:r w:rsidRPr="00D42E3F">
              <w:rPr>
                <w:b/>
                <w:bCs/>
                <w:sz w:val="22"/>
                <w:szCs w:val="22"/>
                <w:lang w:val="ro-RO"/>
              </w:rPr>
              <w:t>PENTRU</w:t>
            </w:r>
          </w:p>
        </w:tc>
        <w:tc>
          <w:tcPr>
            <w:tcW w:w="2735" w:type="dxa"/>
            <w:tcBorders>
              <w:top w:val="single" w:sz="4" w:space="0" w:color="auto"/>
              <w:left w:val="nil"/>
              <w:bottom w:val="single" w:sz="4" w:space="0" w:color="auto"/>
              <w:right w:val="single" w:sz="4" w:space="0" w:color="auto"/>
            </w:tcBorders>
            <w:shd w:val="clear" w:color="auto" w:fill="auto"/>
            <w:noWrap/>
            <w:vAlign w:val="bottom"/>
            <w:hideMark/>
          </w:tcPr>
          <w:p w14:paraId="25D98DDD" w14:textId="77777777" w:rsidR="00D42E3F" w:rsidRPr="00D42E3F" w:rsidRDefault="00D42E3F" w:rsidP="002B00BE">
            <w:pPr>
              <w:jc w:val="center"/>
              <w:rPr>
                <w:b/>
                <w:bCs/>
                <w:sz w:val="22"/>
                <w:szCs w:val="22"/>
                <w:lang w:val="ro-RO"/>
              </w:rPr>
            </w:pPr>
            <w:r w:rsidRPr="00D42E3F">
              <w:rPr>
                <w:b/>
                <w:bCs/>
                <w:sz w:val="22"/>
                <w:szCs w:val="22"/>
                <w:lang w:val="ro-RO"/>
              </w:rPr>
              <w:t>ÎMPOTRIVĂ</w:t>
            </w:r>
          </w:p>
        </w:tc>
        <w:tc>
          <w:tcPr>
            <w:tcW w:w="2736" w:type="dxa"/>
            <w:tcBorders>
              <w:top w:val="single" w:sz="4" w:space="0" w:color="auto"/>
              <w:left w:val="nil"/>
              <w:bottom w:val="single" w:sz="4" w:space="0" w:color="auto"/>
              <w:right w:val="single" w:sz="4" w:space="0" w:color="auto"/>
            </w:tcBorders>
            <w:shd w:val="clear" w:color="auto" w:fill="auto"/>
            <w:noWrap/>
            <w:vAlign w:val="bottom"/>
            <w:hideMark/>
          </w:tcPr>
          <w:p w14:paraId="26241328" w14:textId="433EF48D" w:rsidR="00D42E3F" w:rsidRPr="00D42E3F" w:rsidRDefault="00D42E3F" w:rsidP="002B00BE">
            <w:pPr>
              <w:jc w:val="center"/>
              <w:rPr>
                <w:b/>
                <w:bCs/>
                <w:sz w:val="22"/>
                <w:szCs w:val="22"/>
                <w:lang w:val="ro-RO"/>
              </w:rPr>
            </w:pPr>
            <w:r w:rsidRPr="00D42E3F">
              <w:rPr>
                <w:b/>
                <w:bCs/>
                <w:sz w:val="22"/>
                <w:szCs w:val="22"/>
                <w:lang w:val="ro-RO"/>
              </w:rPr>
              <w:t>ABȚINERE</w:t>
            </w:r>
          </w:p>
        </w:tc>
      </w:tr>
      <w:tr w:rsidR="00D42E3F" w:rsidRPr="00367C0D" w14:paraId="24E8650E" w14:textId="77777777" w:rsidTr="005C0F89">
        <w:trPr>
          <w:trHeight w:val="300"/>
          <w:jc w:val="center"/>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795E4ABB" w14:textId="77777777" w:rsidR="00D42E3F" w:rsidRPr="00367C0D" w:rsidRDefault="00D42E3F" w:rsidP="005C0F89">
            <w:pPr>
              <w:jc w:val="both"/>
              <w:rPr>
                <w:lang w:val="ro-RO"/>
              </w:rPr>
            </w:pPr>
          </w:p>
        </w:tc>
        <w:tc>
          <w:tcPr>
            <w:tcW w:w="2735" w:type="dxa"/>
            <w:tcBorders>
              <w:top w:val="nil"/>
              <w:left w:val="nil"/>
              <w:bottom w:val="single" w:sz="4" w:space="0" w:color="auto"/>
              <w:right w:val="single" w:sz="4" w:space="0" w:color="auto"/>
            </w:tcBorders>
            <w:shd w:val="clear" w:color="auto" w:fill="auto"/>
            <w:noWrap/>
            <w:vAlign w:val="bottom"/>
            <w:hideMark/>
          </w:tcPr>
          <w:p w14:paraId="3165E01F" w14:textId="77777777" w:rsidR="00D42E3F" w:rsidRPr="00367C0D" w:rsidRDefault="00D42E3F" w:rsidP="005C0F89">
            <w:pPr>
              <w:jc w:val="both"/>
              <w:rPr>
                <w:lang w:val="ro-RO"/>
              </w:rPr>
            </w:pPr>
          </w:p>
        </w:tc>
        <w:tc>
          <w:tcPr>
            <w:tcW w:w="2736" w:type="dxa"/>
            <w:tcBorders>
              <w:top w:val="nil"/>
              <w:left w:val="nil"/>
              <w:bottom w:val="single" w:sz="4" w:space="0" w:color="auto"/>
              <w:right w:val="single" w:sz="4" w:space="0" w:color="auto"/>
            </w:tcBorders>
            <w:shd w:val="clear" w:color="auto" w:fill="auto"/>
            <w:noWrap/>
            <w:vAlign w:val="bottom"/>
            <w:hideMark/>
          </w:tcPr>
          <w:p w14:paraId="2C53C63A" w14:textId="77777777" w:rsidR="00D42E3F" w:rsidRPr="00367C0D" w:rsidRDefault="00D42E3F" w:rsidP="005C0F89">
            <w:pPr>
              <w:jc w:val="both"/>
              <w:rPr>
                <w:lang w:val="ro-RO"/>
              </w:rPr>
            </w:pPr>
          </w:p>
        </w:tc>
      </w:tr>
    </w:tbl>
    <w:p w14:paraId="02799698" w14:textId="77777777" w:rsidR="00D42E3F" w:rsidRPr="00367C0D" w:rsidRDefault="00D42E3F" w:rsidP="00D42E3F">
      <w:pPr>
        <w:jc w:val="both"/>
        <w:rPr>
          <w:i/>
          <w:lang w:val="ro-RO" w:eastAsia="ro-RO"/>
        </w:rPr>
      </w:pPr>
    </w:p>
    <w:p w14:paraId="0D92E3CB" w14:textId="77777777" w:rsidR="00D42E3F" w:rsidRPr="00D42E3F" w:rsidRDefault="00D42E3F" w:rsidP="00D42E3F">
      <w:pPr>
        <w:ind w:left="450"/>
        <w:jc w:val="both"/>
        <w:rPr>
          <w:sz w:val="22"/>
          <w:szCs w:val="22"/>
          <w:lang w:val="ro-RO" w:eastAsia="ro-RO"/>
        </w:rPr>
      </w:pPr>
      <w:r w:rsidRPr="00D42E3F">
        <w:rPr>
          <w:i/>
          <w:sz w:val="22"/>
          <w:szCs w:val="22"/>
          <w:lang w:val="ro-RO" w:eastAsia="ro-RO"/>
        </w:rPr>
        <w:t>Notă: Exprimați votul dvs. prin bifarea cu un „X” a uneia dintre căsuțele pentru variantele „PENTRU”, „</w:t>
      </w:r>
      <w:r w:rsidRPr="00D42E3F">
        <w:rPr>
          <w:i/>
          <w:iCs/>
          <w:sz w:val="22"/>
          <w:szCs w:val="22"/>
          <w:lang w:val="ro-RO"/>
        </w:rPr>
        <w:t>ÎMPOTRIVĂ</w:t>
      </w:r>
      <w:r w:rsidRPr="00D42E3F">
        <w:rPr>
          <w:i/>
          <w:sz w:val="22"/>
          <w:szCs w:val="22"/>
          <w:lang w:val="ro-RO" w:eastAsia="ro-RO"/>
        </w:rPr>
        <w:t>” sau „ABȚINERE”. În situația în care se bifează cu „X” mai mult de o căsuță sau nu se bifează nicio căsuță, votul respectiv nu va fi luat în considerare</w:t>
      </w:r>
      <w:r w:rsidRPr="00D42E3F">
        <w:rPr>
          <w:sz w:val="22"/>
          <w:szCs w:val="22"/>
          <w:lang w:val="ro-RO" w:eastAsia="ro-RO"/>
        </w:rPr>
        <w:t>.</w:t>
      </w:r>
    </w:p>
    <w:p w14:paraId="57399A6B" w14:textId="77777777" w:rsidR="00D42E3F" w:rsidRPr="00367C0D" w:rsidRDefault="00D42E3F" w:rsidP="00D42E3F">
      <w:pPr>
        <w:jc w:val="both"/>
        <w:rPr>
          <w:lang w:val="ro-RO" w:eastAsia="ro-RO"/>
        </w:rPr>
      </w:pPr>
    </w:p>
    <w:p w14:paraId="57E5EA23" w14:textId="77777777" w:rsidR="00D42E3F" w:rsidRPr="0080158A" w:rsidRDefault="00D42E3F" w:rsidP="00D42E3F">
      <w:pPr>
        <w:pStyle w:val="ListParagraph"/>
        <w:numPr>
          <w:ilvl w:val="0"/>
          <w:numId w:val="9"/>
        </w:numPr>
        <w:ind w:left="450" w:hanging="450"/>
        <w:contextualSpacing w:val="0"/>
        <w:jc w:val="both"/>
        <w:rPr>
          <w:b/>
          <w:bCs/>
          <w:sz w:val="22"/>
          <w:szCs w:val="22"/>
          <w:lang w:val="ro-RO"/>
        </w:rPr>
      </w:pPr>
      <w:r w:rsidRPr="0080158A">
        <w:rPr>
          <w:b/>
          <w:bCs/>
          <w:sz w:val="22"/>
          <w:szCs w:val="22"/>
          <w:lang w:val="ro-RO"/>
        </w:rPr>
        <w:t>Pentru</w:t>
      </w:r>
      <w:r w:rsidRPr="0080158A">
        <w:rPr>
          <w:b/>
          <w:bCs/>
          <w:sz w:val="22"/>
          <w:szCs w:val="22"/>
          <w:lang w:val="ro-RO" w:eastAsia="ro-RO"/>
        </w:rPr>
        <w:t xml:space="preserve"> punctul </w:t>
      </w:r>
      <w:r>
        <w:rPr>
          <w:b/>
          <w:bCs/>
          <w:sz w:val="22"/>
          <w:szCs w:val="22"/>
          <w:lang w:val="ro-RO" w:eastAsia="ro-RO"/>
        </w:rPr>
        <w:t>4</w:t>
      </w:r>
      <w:r w:rsidRPr="0080158A">
        <w:rPr>
          <w:b/>
          <w:bCs/>
          <w:sz w:val="22"/>
          <w:szCs w:val="22"/>
          <w:lang w:val="ro-RO" w:eastAsia="ro-RO"/>
        </w:rPr>
        <w:t xml:space="preserve"> de pe ordinea de zi, respectiv</w:t>
      </w:r>
      <w:r>
        <w:rPr>
          <w:b/>
          <w:bCs/>
          <w:sz w:val="22"/>
          <w:szCs w:val="22"/>
          <w:lang w:val="ro-RO" w:eastAsia="ro-RO"/>
        </w:rPr>
        <w:t>:</w:t>
      </w:r>
    </w:p>
    <w:p w14:paraId="2A5436CE" w14:textId="77777777" w:rsidR="00D42E3F" w:rsidRDefault="00D42E3F" w:rsidP="00D42E3F">
      <w:pPr>
        <w:jc w:val="both"/>
        <w:rPr>
          <w:lang w:val="ro-RO" w:eastAsia="ro-RO"/>
        </w:rPr>
      </w:pPr>
    </w:p>
    <w:p w14:paraId="7BC73A80" w14:textId="77777777" w:rsidR="00D42E3F" w:rsidRPr="00AD64FE" w:rsidRDefault="00D42E3F" w:rsidP="00D42E3F">
      <w:pPr>
        <w:pStyle w:val="ListParagraph"/>
        <w:ind w:left="450"/>
        <w:contextualSpacing w:val="0"/>
        <w:jc w:val="both"/>
        <w:rPr>
          <w:i/>
          <w:iCs/>
          <w:sz w:val="22"/>
          <w:szCs w:val="22"/>
          <w:lang w:val="ro-RO"/>
        </w:rPr>
      </w:pPr>
      <w:r w:rsidRPr="0080158A">
        <w:rPr>
          <w:lang w:val="ro-RO" w:eastAsia="ro-RO"/>
        </w:rPr>
        <w:t>„</w:t>
      </w:r>
      <w:r w:rsidRPr="00AD64FE">
        <w:rPr>
          <w:i/>
          <w:iCs/>
          <w:sz w:val="22"/>
          <w:szCs w:val="22"/>
          <w:lang w:val="ro-RO"/>
        </w:rPr>
        <w:t>Aprobarea</w:t>
      </w:r>
      <w:r w:rsidRPr="00AD64FE">
        <w:rPr>
          <w:b/>
          <w:bCs/>
          <w:i/>
          <w:iCs/>
          <w:sz w:val="22"/>
          <w:szCs w:val="22"/>
          <w:lang w:val="ro-RO"/>
        </w:rPr>
        <w:t>:</w:t>
      </w:r>
    </w:p>
    <w:p w14:paraId="251C2D26" w14:textId="77777777" w:rsidR="00D42E3F" w:rsidRPr="00AD64FE" w:rsidRDefault="00D42E3F" w:rsidP="00D42E3F">
      <w:pPr>
        <w:pStyle w:val="ListParagraph"/>
        <w:ind w:left="450"/>
        <w:jc w:val="both"/>
        <w:rPr>
          <w:b/>
          <w:bCs/>
          <w:i/>
          <w:iCs/>
          <w:sz w:val="22"/>
          <w:szCs w:val="22"/>
          <w:lang w:val="ro-RO"/>
        </w:rPr>
      </w:pPr>
    </w:p>
    <w:p w14:paraId="44FCCCF7" w14:textId="77777777" w:rsidR="00D42E3F" w:rsidRPr="00AD64FE" w:rsidRDefault="00D42E3F" w:rsidP="00D42E3F">
      <w:pPr>
        <w:pStyle w:val="ListParagraph"/>
        <w:numPr>
          <w:ilvl w:val="0"/>
          <w:numId w:val="14"/>
        </w:numPr>
        <w:autoSpaceDE w:val="0"/>
        <w:autoSpaceDN w:val="0"/>
        <w:jc w:val="both"/>
        <w:rPr>
          <w:i/>
          <w:iCs/>
          <w:sz w:val="22"/>
          <w:szCs w:val="22"/>
          <w:lang w:val="ro-RO"/>
        </w:rPr>
      </w:pPr>
      <w:r w:rsidRPr="00AD64FE">
        <w:rPr>
          <w:i/>
          <w:iCs/>
          <w:sz w:val="22"/>
          <w:szCs w:val="22"/>
          <w:lang w:val="ro-RO"/>
        </w:rPr>
        <w:t>Datei de</w:t>
      </w:r>
      <w:r w:rsidRPr="00AD64FE">
        <w:rPr>
          <w:b/>
          <w:bCs/>
          <w:i/>
          <w:iCs/>
          <w:sz w:val="22"/>
          <w:szCs w:val="22"/>
          <w:lang w:val="ro-RO"/>
        </w:rPr>
        <w:t xml:space="preserve"> 16 mai 2024</w:t>
      </w:r>
      <w:r w:rsidRPr="00AD64FE">
        <w:rPr>
          <w:i/>
          <w:iCs/>
          <w:sz w:val="22"/>
          <w:szCs w:val="22"/>
          <w:lang w:val="ro-RO"/>
        </w:rPr>
        <w:t xml:space="preserve"> ca </w:t>
      </w:r>
      <w:r w:rsidRPr="00AD64FE">
        <w:rPr>
          <w:b/>
          <w:bCs/>
          <w:i/>
          <w:iCs/>
          <w:sz w:val="22"/>
          <w:szCs w:val="22"/>
          <w:lang w:val="ro-RO"/>
        </w:rPr>
        <w:t>Ex – Date</w:t>
      </w:r>
      <w:r w:rsidRPr="00AD64FE">
        <w:rPr>
          <w:i/>
          <w:iCs/>
          <w:sz w:val="22"/>
          <w:szCs w:val="22"/>
          <w:lang w:val="ro-RO"/>
        </w:rPr>
        <w:t xml:space="preserve">, calculată în conformitate cu Articolul 176 alin. (1), corelat cu prevederile Articolului 2 alin. (2) litera (l) din Regulamentul nr. 5/2018; și a </w:t>
      </w:r>
    </w:p>
    <w:p w14:paraId="3150087B" w14:textId="77777777" w:rsidR="00D42E3F" w:rsidRPr="00AD64FE" w:rsidRDefault="00D42E3F" w:rsidP="00D42E3F">
      <w:pPr>
        <w:pStyle w:val="ListParagraph"/>
        <w:autoSpaceDE w:val="0"/>
        <w:autoSpaceDN w:val="0"/>
        <w:ind w:left="810"/>
        <w:jc w:val="both"/>
        <w:rPr>
          <w:i/>
          <w:iCs/>
          <w:sz w:val="22"/>
          <w:szCs w:val="22"/>
          <w:lang w:val="ro-RO"/>
        </w:rPr>
      </w:pPr>
    </w:p>
    <w:p w14:paraId="66622DF9" w14:textId="77777777" w:rsidR="00D42E3F" w:rsidRPr="00AD64FE" w:rsidRDefault="00D42E3F" w:rsidP="00D42E3F">
      <w:pPr>
        <w:pStyle w:val="ListParagraph"/>
        <w:autoSpaceDE w:val="0"/>
        <w:autoSpaceDN w:val="0"/>
        <w:ind w:left="810"/>
        <w:jc w:val="both"/>
        <w:rPr>
          <w:i/>
          <w:iCs/>
          <w:sz w:val="22"/>
          <w:szCs w:val="22"/>
          <w:lang w:val="ro-RO"/>
        </w:rPr>
      </w:pPr>
      <w:r w:rsidRPr="00AD64FE">
        <w:rPr>
          <w:i/>
          <w:iCs/>
          <w:sz w:val="22"/>
          <w:szCs w:val="22"/>
          <w:lang w:val="ro-RO"/>
        </w:rPr>
        <w:t>Datei de</w:t>
      </w:r>
      <w:r w:rsidRPr="00AD64FE">
        <w:rPr>
          <w:b/>
          <w:bCs/>
          <w:i/>
          <w:iCs/>
          <w:sz w:val="22"/>
          <w:szCs w:val="22"/>
          <w:lang w:val="ro-RO"/>
        </w:rPr>
        <w:t xml:space="preserve"> 17 mai 2024</w:t>
      </w:r>
      <w:r w:rsidRPr="00AD64FE">
        <w:rPr>
          <w:i/>
          <w:iCs/>
          <w:sz w:val="22"/>
          <w:szCs w:val="22"/>
          <w:lang w:val="ro-RO"/>
        </w:rPr>
        <w:t xml:space="preserve"> ca </w:t>
      </w:r>
      <w:r w:rsidRPr="00AD64FE">
        <w:rPr>
          <w:b/>
          <w:bCs/>
          <w:i/>
          <w:iCs/>
          <w:sz w:val="22"/>
          <w:szCs w:val="22"/>
          <w:lang w:val="ro-RO"/>
        </w:rPr>
        <w:t>Dată de Înregistrare</w:t>
      </w:r>
      <w:r w:rsidRPr="00AD64FE">
        <w:rPr>
          <w:i/>
          <w:iCs/>
          <w:sz w:val="22"/>
          <w:szCs w:val="22"/>
          <w:lang w:val="ro-RO"/>
        </w:rPr>
        <w:t xml:space="preserve">, calculată în conformitate cu Articolul 176 alin. (1) din Regulamentul nr. 5/2018, corelat cu prevederile Articolului 87 alin. (1) din Legea Emitenților. </w:t>
      </w:r>
    </w:p>
    <w:p w14:paraId="5F8A9ABF" w14:textId="77777777" w:rsidR="00D42E3F" w:rsidRPr="00AD64FE" w:rsidRDefault="00D42E3F" w:rsidP="00D42E3F">
      <w:pPr>
        <w:pStyle w:val="ListParagraph"/>
        <w:autoSpaceDE w:val="0"/>
        <w:autoSpaceDN w:val="0"/>
        <w:ind w:left="810"/>
        <w:jc w:val="both"/>
        <w:rPr>
          <w:i/>
          <w:iCs/>
          <w:sz w:val="22"/>
          <w:szCs w:val="22"/>
          <w:lang w:val="ro-RO"/>
        </w:rPr>
      </w:pPr>
    </w:p>
    <w:p w14:paraId="635F83CD" w14:textId="77777777" w:rsidR="00D42E3F" w:rsidRPr="00AD64FE" w:rsidRDefault="00D42E3F" w:rsidP="00D42E3F">
      <w:pPr>
        <w:pStyle w:val="ListParagraph"/>
        <w:autoSpaceDE w:val="0"/>
        <w:autoSpaceDN w:val="0"/>
        <w:ind w:left="810"/>
        <w:jc w:val="both"/>
        <w:rPr>
          <w:i/>
          <w:iCs/>
          <w:sz w:val="22"/>
          <w:szCs w:val="22"/>
          <w:lang w:val="ro-RO"/>
        </w:rPr>
      </w:pPr>
      <w:r w:rsidRPr="00AD64FE">
        <w:rPr>
          <w:i/>
          <w:iCs/>
          <w:sz w:val="22"/>
          <w:szCs w:val="22"/>
          <w:lang w:val="ro-RO"/>
        </w:rPr>
        <w:t>Întrucât nu sunt aplicabile acestei AGEA, acționarii nu decid asupra celorlalte aspecte descrise de Articolul 176 alin. (1) din Regulamentul nr. 5/2018, cum ar fi data participării garantate și data plății.</w:t>
      </w:r>
    </w:p>
    <w:p w14:paraId="62503752" w14:textId="77777777" w:rsidR="00D42E3F" w:rsidRPr="00AD64FE" w:rsidRDefault="00D42E3F" w:rsidP="00D42E3F">
      <w:pPr>
        <w:pStyle w:val="ListParagraph"/>
        <w:autoSpaceDE w:val="0"/>
        <w:autoSpaceDN w:val="0"/>
        <w:ind w:left="360"/>
        <w:jc w:val="both"/>
        <w:rPr>
          <w:i/>
          <w:iCs/>
          <w:sz w:val="22"/>
          <w:szCs w:val="22"/>
          <w:lang w:val="ro-RO"/>
        </w:rPr>
      </w:pPr>
    </w:p>
    <w:p w14:paraId="3A673B8D" w14:textId="77777777" w:rsidR="00D42E3F" w:rsidRPr="00AD64FE" w:rsidRDefault="00D42E3F" w:rsidP="00D42E3F">
      <w:pPr>
        <w:pStyle w:val="ListParagraph"/>
        <w:numPr>
          <w:ilvl w:val="0"/>
          <w:numId w:val="14"/>
        </w:numPr>
        <w:jc w:val="both"/>
        <w:rPr>
          <w:sz w:val="22"/>
          <w:szCs w:val="22"/>
          <w:lang w:val="ro-RO"/>
        </w:rPr>
      </w:pPr>
      <w:r w:rsidRPr="00AD64FE">
        <w:rPr>
          <w:i/>
          <w:iCs/>
          <w:sz w:val="22"/>
          <w:szCs w:val="22"/>
          <w:lang w:val="ro-RO"/>
        </w:rPr>
        <w:t>Împuternicirii, cu posibilitatea de sub-delegare, a lui Johan Meyer pentru a semna hotărârile acționarilor, precum și forma modificată, renumerotată și actualizată a Actului Constitutiv, dacă este cazul,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r w:rsidRPr="00AD64FE">
        <w:rPr>
          <w:i/>
          <w:iCs/>
          <w:lang w:val="ro-RO" w:eastAsia="ro-RO"/>
        </w:rPr>
        <w:t>.</w:t>
      </w:r>
      <w:r w:rsidRPr="00AD64FE">
        <w:rPr>
          <w:i/>
          <w:lang w:val="ro-RO" w:eastAsia="ro-RO"/>
        </w:rPr>
        <w:t>”</w:t>
      </w:r>
    </w:p>
    <w:p w14:paraId="2564663E" w14:textId="77777777" w:rsidR="00D42E3F" w:rsidRDefault="00D42E3F" w:rsidP="00D42E3F">
      <w:pPr>
        <w:jc w:val="both"/>
        <w:rPr>
          <w:i/>
          <w:iCs/>
          <w:lang w:val="ro-RO" w:eastAsia="ro-RO"/>
        </w:rPr>
      </w:pPr>
    </w:p>
    <w:tbl>
      <w:tblPr>
        <w:tblW w:w="8206" w:type="dxa"/>
        <w:jc w:val="center"/>
        <w:tblLayout w:type="fixed"/>
        <w:tblLook w:val="04A0" w:firstRow="1" w:lastRow="0" w:firstColumn="1" w:lastColumn="0" w:noHBand="0" w:noVBand="1"/>
      </w:tblPr>
      <w:tblGrid>
        <w:gridCol w:w="2735"/>
        <w:gridCol w:w="2735"/>
        <w:gridCol w:w="2736"/>
      </w:tblGrid>
      <w:tr w:rsidR="00D42E3F" w:rsidRPr="00367C0D" w14:paraId="05F06DF2" w14:textId="77777777" w:rsidTr="005C0F89">
        <w:trPr>
          <w:trHeight w:val="300"/>
          <w:jc w:val="center"/>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32015" w14:textId="61389A90" w:rsidR="00D42E3F" w:rsidRPr="00D42E3F" w:rsidRDefault="00D42E3F" w:rsidP="002B00BE">
            <w:pPr>
              <w:jc w:val="center"/>
              <w:rPr>
                <w:b/>
                <w:bCs/>
                <w:sz w:val="22"/>
                <w:szCs w:val="22"/>
                <w:lang w:val="ro-RO"/>
              </w:rPr>
            </w:pPr>
            <w:r w:rsidRPr="00D42E3F">
              <w:rPr>
                <w:b/>
                <w:bCs/>
                <w:sz w:val="22"/>
                <w:szCs w:val="22"/>
                <w:lang w:val="ro-RO"/>
              </w:rPr>
              <w:t>PENTRU</w:t>
            </w:r>
          </w:p>
        </w:tc>
        <w:tc>
          <w:tcPr>
            <w:tcW w:w="2735" w:type="dxa"/>
            <w:tcBorders>
              <w:top w:val="single" w:sz="4" w:space="0" w:color="auto"/>
              <w:left w:val="nil"/>
              <w:bottom w:val="single" w:sz="4" w:space="0" w:color="auto"/>
              <w:right w:val="single" w:sz="4" w:space="0" w:color="auto"/>
            </w:tcBorders>
            <w:shd w:val="clear" w:color="auto" w:fill="auto"/>
            <w:noWrap/>
            <w:vAlign w:val="bottom"/>
            <w:hideMark/>
          </w:tcPr>
          <w:p w14:paraId="4DE28B03" w14:textId="77777777" w:rsidR="00D42E3F" w:rsidRPr="00D42E3F" w:rsidRDefault="00D42E3F" w:rsidP="002B00BE">
            <w:pPr>
              <w:jc w:val="center"/>
              <w:rPr>
                <w:b/>
                <w:bCs/>
                <w:sz w:val="22"/>
                <w:szCs w:val="22"/>
                <w:lang w:val="ro-RO"/>
              </w:rPr>
            </w:pPr>
            <w:r w:rsidRPr="00D42E3F">
              <w:rPr>
                <w:b/>
                <w:bCs/>
                <w:sz w:val="22"/>
                <w:szCs w:val="22"/>
                <w:lang w:val="ro-RO"/>
              </w:rPr>
              <w:t>ÎMPOTRIVĂ</w:t>
            </w:r>
          </w:p>
        </w:tc>
        <w:tc>
          <w:tcPr>
            <w:tcW w:w="2736" w:type="dxa"/>
            <w:tcBorders>
              <w:top w:val="single" w:sz="4" w:space="0" w:color="auto"/>
              <w:left w:val="nil"/>
              <w:bottom w:val="single" w:sz="4" w:space="0" w:color="auto"/>
              <w:right w:val="single" w:sz="4" w:space="0" w:color="auto"/>
            </w:tcBorders>
            <w:shd w:val="clear" w:color="auto" w:fill="auto"/>
            <w:noWrap/>
            <w:vAlign w:val="bottom"/>
            <w:hideMark/>
          </w:tcPr>
          <w:p w14:paraId="06FBD393" w14:textId="538E823E" w:rsidR="00D42E3F" w:rsidRPr="00D42E3F" w:rsidRDefault="00D42E3F" w:rsidP="002B00BE">
            <w:pPr>
              <w:jc w:val="center"/>
              <w:rPr>
                <w:b/>
                <w:bCs/>
                <w:sz w:val="22"/>
                <w:szCs w:val="22"/>
                <w:lang w:val="ro-RO"/>
              </w:rPr>
            </w:pPr>
            <w:r w:rsidRPr="00D42E3F">
              <w:rPr>
                <w:b/>
                <w:bCs/>
                <w:sz w:val="22"/>
                <w:szCs w:val="22"/>
                <w:lang w:val="ro-RO"/>
              </w:rPr>
              <w:t>ABȚINERE</w:t>
            </w:r>
          </w:p>
        </w:tc>
      </w:tr>
      <w:tr w:rsidR="00D42E3F" w:rsidRPr="00367C0D" w14:paraId="20C2F08B" w14:textId="77777777" w:rsidTr="005C0F89">
        <w:trPr>
          <w:trHeight w:val="300"/>
          <w:jc w:val="center"/>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73B69196" w14:textId="77777777" w:rsidR="00D42E3F" w:rsidRPr="00367C0D" w:rsidRDefault="00D42E3F" w:rsidP="005C0F89">
            <w:pPr>
              <w:jc w:val="both"/>
              <w:rPr>
                <w:lang w:val="ro-RO"/>
              </w:rPr>
            </w:pPr>
          </w:p>
        </w:tc>
        <w:tc>
          <w:tcPr>
            <w:tcW w:w="2735" w:type="dxa"/>
            <w:tcBorders>
              <w:top w:val="nil"/>
              <w:left w:val="nil"/>
              <w:bottom w:val="single" w:sz="4" w:space="0" w:color="auto"/>
              <w:right w:val="single" w:sz="4" w:space="0" w:color="auto"/>
            </w:tcBorders>
            <w:shd w:val="clear" w:color="auto" w:fill="auto"/>
            <w:noWrap/>
            <w:vAlign w:val="bottom"/>
            <w:hideMark/>
          </w:tcPr>
          <w:p w14:paraId="3DFC1BEE" w14:textId="77777777" w:rsidR="00D42E3F" w:rsidRPr="00367C0D" w:rsidRDefault="00D42E3F" w:rsidP="005C0F89">
            <w:pPr>
              <w:jc w:val="both"/>
              <w:rPr>
                <w:lang w:val="ro-RO"/>
              </w:rPr>
            </w:pPr>
          </w:p>
        </w:tc>
        <w:tc>
          <w:tcPr>
            <w:tcW w:w="2736" w:type="dxa"/>
            <w:tcBorders>
              <w:top w:val="nil"/>
              <w:left w:val="nil"/>
              <w:bottom w:val="single" w:sz="4" w:space="0" w:color="auto"/>
              <w:right w:val="single" w:sz="4" w:space="0" w:color="auto"/>
            </w:tcBorders>
            <w:shd w:val="clear" w:color="auto" w:fill="auto"/>
            <w:noWrap/>
            <w:vAlign w:val="bottom"/>
            <w:hideMark/>
          </w:tcPr>
          <w:p w14:paraId="0BC85DCB" w14:textId="77777777" w:rsidR="00D42E3F" w:rsidRPr="00367C0D" w:rsidRDefault="00D42E3F" w:rsidP="005C0F89">
            <w:pPr>
              <w:jc w:val="both"/>
              <w:rPr>
                <w:lang w:val="ro-RO"/>
              </w:rPr>
            </w:pPr>
          </w:p>
        </w:tc>
      </w:tr>
    </w:tbl>
    <w:p w14:paraId="7192B605" w14:textId="77777777" w:rsidR="00D42E3F" w:rsidRPr="00367C0D" w:rsidRDefault="00D42E3F" w:rsidP="00D42E3F">
      <w:pPr>
        <w:jc w:val="both"/>
        <w:rPr>
          <w:i/>
          <w:lang w:val="ro-RO" w:eastAsia="ro-RO"/>
        </w:rPr>
      </w:pPr>
    </w:p>
    <w:p w14:paraId="245DE07E" w14:textId="77777777" w:rsidR="00D42E3F" w:rsidRPr="00D42E3F" w:rsidRDefault="00D42E3F" w:rsidP="00D42E3F">
      <w:pPr>
        <w:ind w:left="720"/>
        <w:jc w:val="both"/>
        <w:rPr>
          <w:sz w:val="22"/>
          <w:szCs w:val="22"/>
          <w:lang w:val="ro-RO" w:eastAsia="ro-RO"/>
        </w:rPr>
      </w:pPr>
      <w:r w:rsidRPr="00D42E3F">
        <w:rPr>
          <w:i/>
          <w:sz w:val="22"/>
          <w:szCs w:val="22"/>
          <w:lang w:val="ro-RO" w:eastAsia="ro-RO"/>
        </w:rPr>
        <w:t>Notă: Exprimați votul dvs. prin bifarea cu un „X” a uneia dintre căsuțele pentru variantele „</w:t>
      </w:r>
      <w:r w:rsidRPr="00D42E3F">
        <w:rPr>
          <w:i/>
          <w:iCs/>
          <w:sz w:val="22"/>
          <w:szCs w:val="22"/>
          <w:lang w:val="ro-RO" w:eastAsia="ro-RO"/>
        </w:rPr>
        <w:t>PENTRU</w:t>
      </w:r>
      <w:r w:rsidRPr="00D42E3F">
        <w:rPr>
          <w:i/>
          <w:sz w:val="22"/>
          <w:szCs w:val="22"/>
          <w:lang w:val="ro-RO" w:eastAsia="ro-RO"/>
        </w:rPr>
        <w:t xml:space="preserve">”, „ÎMPOTRIVĂ” sau „ABȚINERE”. În situația în care se bifează cu „X” mai mult de o căsuță sau nu se </w:t>
      </w:r>
      <w:r w:rsidRPr="00D42E3F">
        <w:rPr>
          <w:i/>
          <w:iCs/>
          <w:sz w:val="22"/>
          <w:szCs w:val="22"/>
          <w:lang w:val="ro-RO"/>
        </w:rPr>
        <w:t>bifează</w:t>
      </w:r>
      <w:r w:rsidRPr="00D42E3F">
        <w:rPr>
          <w:i/>
          <w:sz w:val="22"/>
          <w:szCs w:val="22"/>
          <w:lang w:val="ro-RO" w:eastAsia="ro-RO"/>
        </w:rPr>
        <w:t xml:space="preserve"> nicio căsuță, votul respectiv nu va fi luat în considerare</w:t>
      </w:r>
      <w:r w:rsidRPr="00D42E3F">
        <w:rPr>
          <w:sz w:val="22"/>
          <w:szCs w:val="22"/>
          <w:lang w:val="ro-RO" w:eastAsia="ro-RO"/>
        </w:rPr>
        <w:t>.</w:t>
      </w:r>
    </w:p>
    <w:p w14:paraId="5F0B6759" w14:textId="77777777" w:rsidR="00332D7E" w:rsidRPr="0091586C" w:rsidRDefault="00332D7E" w:rsidP="00732CF7">
      <w:pPr>
        <w:ind w:left="360"/>
        <w:jc w:val="both"/>
        <w:rPr>
          <w:sz w:val="22"/>
          <w:szCs w:val="22"/>
          <w:lang w:val="ro-RO" w:eastAsia="ro-RO"/>
        </w:rPr>
      </w:pPr>
    </w:p>
    <w:bookmarkEnd w:id="0"/>
    <w:p w14:paraId="10010559" w14:textId="75601B06" w:rsidR="00100771" w:rsidRPr="0091586C" w:rsidRDefault="00155FFE" w:rsidP="00100771">
      <w:pPr>
        <w:jc w:val="both"/>
        <w:rPr>
          <w:b/>
          <w:bCs/>
          <w:sz w:val="22"/>
          <w:szCs w:val="22"/>
          <w:lang w:val="ro-RO"/>
        </w:rPr>
      </w:pPr>
      <w:r w:rsidRPr="0091586C">
        <w:rPr>
          <w:b/>
          <w:bCs/>
          <w:sz w:val="22"/>
          <w:szCs w:val="22"/>
          <w:lang w:val="ro-RO"/>
        </w:rPr>
        <w:t>T</w:t>
      </w:r>
      <w:r w:rsidR="00100771" w:rsidRPr="0091586C">
        <w:rPr>
          <w:b/>
          <w:bCs/>
          <w:sz w:val="22"/>
          <w:szCs w:val="22"/>
          <w:lang w:val="ro-RO"/>
        </w:rPr>
        <w:t>ermenul limită pentru înregistrarea la Societate a buletinelor de vot prin coresponden</w:t>
      </w:r>
      <w:r w:rsidR="00123AEF">
        <w:rPr>
          <w:b/>
          <w:bCs/>
          <w:sz w:val="22"/>
          <w:szCs w:val="22"/>
          <w:lang w:val="ro-RO"/>
        </w:rPr>
        <w:t>ț</w:t>
      </w:r>
      <w:r w:rsidR="00100771" w:rsidRPr="0091586C">
        <w:rPr>
          <w:b/>
          <w:bCs/>
          <w:sz w:val="22"/>
          <w:szCs w:val="22"/>
          <w:lang w:val="ro-RO"/>
        </w:rPr>
        <w:t>ă</w:t>
      </w:r>
      <w:r w:rsidR="00D207AF">
        <w:rPr>
          <w:b/>
          <w:bCs/>
          <w:sz w:val="22"/>
          <w:szCs w:val="22"/>
          <w:lang w:val="ro-RO"/>
        </w:rPr>
        <w:t xml:space="preserve"> în legătură cu </w:t>
      </w:r>
      <w:r w:rsidR="00D207AF" w:rsidRPr="00D61A44">
        <w:rPr>
          <w:b/>
          <w:bCs/>
          <w:sz w:val="22"/>
          <w:szCs w:val="22"/>
          <w:lang w:val="ro-RO"/>
        </w:rPr>
        <w:t>AG</w:t>
      </w:r>
      <w:r w:rsidR="00D207AF">
        <w:rPr>
          <w:b/>
          <w:bCs/>
          <w:sz w:val="22"/>
          <w:szCs w:val="22"/>
          <w:lang w:val="ro-RO"/>
        </w:rPr>
        <w:t>EA</w:t>
      </w:r>
      <w:r w:rsidR="00100771" w:rsidRPr="0091586C">
        <w:rPr>
          <w:b/>
          <w:bCs/>
          <w:sz w:val="22"/>
          <w:szCs w:val="22"/>
          <w:lang w:val="ro-RO"/>
        </w:rPr>
        <w:t xml:space="preserve"> este </w:t>
      </w:r>
      <w:r w:rsidR="00D42E3F">
        <w:rPr>
          <w:b/>
          <w:bCs/>
          <w:sz w:val="22"/>
          <w:szCs w:val="22"/>
          <w:lang w:val="ro-RO" w:eastAsia="ro-RO"/>
        </w:rPr>
        <w:t>26 aprilie</w:t>
      </w:r>
      <w:r w:rsidR="004B1DF8" w:rsidRPr="004B1DF8">
        <w:rPr>
          <w:b/>
          <w:bCs/>
          <w:sz w:val="22"/>
          <w:szCs w:val="22"/>
          <w:lang w:val="ro-RO" w:eastAsia="ro-RO"/>
        </w:rPr>
        <w:t xml:space="preserve"> 2024, ora 11:00 AM (ora României)</w:t>
      </w:r>
      <w:r w:rsidR="004B1DF8">
        <w:rPr>
          <w:b/>
          <w:bCs/>
          <w:sz w:val="22"/>
          <w:szCs w:val="22"/>
          <w:lang w:val="ro-RO" w:eastAsia="ro-RO"/>
        </w:rPr>
        <w:t>.</w:t>
      </w:r>
    </w:p>
    <w:p w14:paraId="1236EAEC" w14:textId="77777777" w:rsidR="00100771" w:rsidRPr="0091586C" w:rsidRDefault="00100771" w:rsidP="00100771">
      <w:pPr>
        <w:jc w:val="both"/>
        <w:rPr>
          <w:sz w:val="22"/>
          <w:szCs w:val="22"/>
          <w:lang w:val="ro-RO"/>
        </w:rPr>
      </w:pPr>
    </w:p>
    <w:p w14:paraId="2225E086" w14:textId="77777777" w:rsidR="00F03021" w:rsidRDefault="00100771" w:rsidP="00100771">
      <w:pPr>
        <w:suppressAutoHyphens/>
        <w:jc w:val="both"/>
        <w:rPr>
          <w:sz w:val="22"/>
          <w:szCs w:val="22"/>
          <w:lang w:val="ro-RO" w:eastAsia="ro-RO"/>
        </w:rPr>
      </w:pPr>
      <w:r w:rsidRPr="0091586C">
        <w:rPr>
          <w:sz w:val="22"/>
          <w:szCs w:val="22"/>
          <w:lang w:val="ro-RO" w:eastAsia="ro-RO"/>
        </w:rPr>
        <w:t>Anexez prezentului buletin de vot</w:t>
      </w:r>
      <w:r w:rsidR="00F03021">
        <w:rPr>
          <w:sz w:val="22"/>
          <w:szCs w:val="22"/>
          <w:lang w:val="ro-RO" w:eastAsia="ro-RO"/>
        </w:rPr>
        <w:t>:</w:t>
      </w:r>
    </w:p>
    <w:p w14:paraId="6B1928E6" w14:textId="1FB4FAF6" w:rsidR="00F03021" w:rsidRPr="00F03021" w:rsidRDefault="00100771" w:rsidP="00F03021">
      <w:pPr>
        <w:pStyle w:val="ListParagraph"/>
        <w:numPr>
          <w:ilvl w:val="0"/>
          <w:numId w:val="20"/>
        </w:numPr>
        <w:suppressAutoHyphens/>
        <w:jc w:val="both"/>
        <w:rPr>
          <w:sz w:val="22"/>
          <w:szCs w:val="22"/>
          <w:lang w:val="ro-RO" w:eastAsia="ro-RO"/>
        </w:rPr>
      </w:pPr>
      <w:r w:rsidRPr="00F03021">
        <w:rPr>
          <w:sz w:val="22"/>
          <w:szCs w:val="22"/>
          <w:lang w:val="ro-RO" w:eastAsia="ro-RO"/>
        </w:rPr>
        <w:t>copia actului de identitate al subsemnatului</w:t>
      </w:r>
      <w:r w:rsidR="00F03021" w:rsidRPr="00F03021">
        <w:rPr>
          <w:sz w:val="22"/>
          <w:szCs w:val="22"/>
          <w:lang w:val="ro-RO" w:eastAsia="ro-RO"/>
        </w:rPr>
        <w:t xml:space="preserve"> (BI sau CI pentru cetă</w:t>
      </w:r>
      <w:r w:rsidR="00123AEF">
        <w:rPr>
          <w:sz w:val="22"/>
          <w:szCs w:val="22"/>
          <w:lang w:val="ro-RO" w:eastAsia="ro-RO"/>
        </w:rPr>
        <w:t>ț</w:t>
      </w:r>
      <w:r w:rsidR="00F03021" w:rsidRPr="00F03021">
        <w:rPr>
          <w:sz w:val="22"/>
          <w:szCs w:val="22"/>
          <w:lang w:val="ro-RO" w:eastAsia="ro-RO"/>
        </w:rPr>
        <w:t>enii români, sau pa</w:t>
      </w:r>
      <w:r w:rsidR="00123AEF">
        <w:rPr>
          <w:sz w:val="22"/>
          <w:szCs w:val="22"/>
          <w:lang w:val="ro-RO" w:eastAsia="ro-RO"/>
        </w:rPr>
        <w:t>ș</w:t>
      </w:r>
      <w:r w:rsidR="00F03021" w:rsidRPr="00F03021">
        <w:rPr>
          <w:sz w:val="22"/>
          <w:szCs w:val="22"/>
          <w:lang w:val="ro-RO" w:eastAsia="ro-RO"/>
        </w:rPr>
        <w:t>aport, pentru cetă</w:t>
      </w:r>
      <w:r w:rsidR="00123AEF">
        <w:rPr>
          <w:sz w:val="22"/>
          <w:szCs w:val="22"/>
          <w:lang w:val="ro-RO" w:eastAsia="ro-RO"/>
        </w:rPr>
        <w:t>ț</w:t>
      </w:r>
      <w:r w:rsidR="00F03021" w:rsidRPr="00F03021">
        <w:rPr>
          <w:sz w:val="22"/>
          <w:szCs w:val="22"/>
          <w:lang w:val="ro-RO" w:eastAsia="ro-RO"/>
        </w:rPr>
        <w:t>enii străini)</w:t>
      </w:r>
      <w:r w:rsidR="00F03021">
        <w:rPr>
          <w:sz w:val="22"/>
          <w:szCs w:val="22"/>
          <w:lang w:val="ro-RO" w:eastAsia="ro-RO"/>
        </w:rPr>
        <w:t>;</w:t>
      </w:r>
      <w:r w:rsidRPr="00F03021">
        <w:rPr>
          <w:sz w:val="22"/>
          <w:szCs w:val="22"/>
          <w:lang w:val="ro-RO" w:eastAsia="ro-RO"/>
        </w:rPr>
        <w:t xml:space="preserve"> </w:t>
      </w:r>
      <w:r w:rsidR="00123AEF">
        <w:rPr>
          <w:sz w:val="22"/>
          <w:szCs w:val="22"/>
          <w:lang w:val="ro-RO" w:eastAsia="ro-RO"/>
        </w:rPr>
        <w:t>ș</w:t>
      </w:r>
      <w:r w:rsidRPr="00F03021">
        <w:rPr>
          <w:sz w:val="22"/>
          <w:szCs w:val="22"/>
          <w:lang w:val="ro-RO" w:eastAsia="ro-RO"/>
        </w:rPr>
        <w:t xml:space="preserve">i </w:t>
      </w:r>
    </w:p>
    <w:p w14:paraId="52E8736D" w14:textId="7B30A8DD" w:rsidR="00F03021" w:rsidRPr="00F03021" w:rsidRDefault="00100771" w:rsidP="00F03021">
      <w:pPr>
        <w:pStyle w:val="ListParagraph"/>
        <w:numPr>
          <w:ilvl w:val="0"/>
          <w:numId w:val="20"/>
        </w:numPr>
        <w:suppressAutoHyphens/>
        <w:jc w:val="both"/>
        <w:rPr>
          <w:sz w:val="22"/>
          <w:szCs w:val="22"/>
          <w:lang w:val="ro-RO" w:eastAsia="ro-RO"/>
        </w:rPr>
      </w:pPr>
      <w:r w:rsidRPr="00F03021">
        <w:rPr>
          <w:sz w:val="22"/>
          <w:szCs w:val="22"/>
          <w:lang w:val="ro-RO" w:eastAsia="ro-RO"/>
        </w:rPr>
        <w:t>dacă este cazul, copi</w:t>
      </w:r>
      <w:r w:rsidR="00F03021" w:rsidRPr="00F03021">
        <w:rPr>
          <w:sz w:val="22"/>
          <w:szCs w:val="22"/>
          <w:lang w:val="ro-RO" w:eastAsia="ro-RO"/>
        </w:rPr>
        <w:t>a actului de identitate</w:t>
      </w:r>
      <w:r w:rsidRPr="00F03021">
        <w:rPr>
          <w:sz w:val="22"/>
          <w:szCs w:val="22"/>
          <w:lang w:val="ro-RO" w:eastAsia="ro-RO"/>
        </w:rPr>
        <w:t xml:space="preserve"> al reprezentantului legal (în cazul persoanelor fizice lipsite de capacitate de exerci</w:t>
      </w:r>
      <w:r w:rsidR="00123AEF">
        <w:rPr>
          <w:sz w:val="22"/>
          <w:szCs w:val="22"/>
          <w:lang w:val="ro-RO" w:eastAsia="ro-RO"/>
        </w:rPr>
        <w:t>ț</w:t>
      </w:r>
      <w:r w:rsidRPr="00F03021">
        <w:rPr>
          <w:sz w:val="22"/>
          <w:szCs w:val="22"/>
          <w:lang w:val="ro-RO" w:eastAsia="ro-RO"/>
        </w:rPr>
        <w:t>iu ori cu capacitate de exerci</w:t>
      </w:r>
      <w:r w:rsidR="00123AEF">
        <w:rPr>
          <w:sz w:val="22"/>
          <w:szCs w:val="22"/>
          <w:lang w:val="ro-RO" w:eastAsia="ro-RO"/>
        </w:rPr>
        <w:t>ț</w:t>
      </w:r>
      <w:r w:rsidRPr="00F03021">
        <w:rPr>
          <w:sz w:val="22"/>
          <w:szCs w:val="22"/>
          <w:lang w:val="ro-RO" w:eastAsia="ro-RO"/>
        </w:rPr>
        <w:t xml:space="preserve">iu restrânsă) </w:t>
      </w:r>
      <w:bookmarkStart w:id="1" w:name="_Hlk153285798"/>
      <w:r w:rsidRPr="00F03021">
        <w:rPr>
          <w:sz w:val="22"/>
          <w:szCs w:val="22"/>
          <w:lang w:val="ro-RO" w:eastAsia="ro-RO"/>
        </w:rPr>
        <w:t>(BI sau CI pentru cetă</w:t>
      </w:r>
      <w:r w:rsidR="00123AEF">
        <w:rPr>
          <w:sz w:val="22"/>
          <w:szCs w:val="22"/>
          <w:lang w:val="ro-RO" w:eastAsia="ro-RO"/>
        </w:rPr>
        <w:t>ț</w:t>
      </w:r>
      <w:r w:rsidRPr="00F03021">
        <w:rPr>
          <w:sz w:val="22"/>
          <w:szCs w:val="22"/>
          <w:lang w:val="ro-RO" w:eastAsia="ro-RO"/>
        </w:rPr>
        <w:t xml:space="preserve">enii români, sau </w:t>
      </w:r>
      <w:r w:rsidR="0091586C" w:rsidRPr="00F03021">
        <w:rPr>
          <w:sz w:val="22"/>
          <w:szCs w:val="22"/>
          <w:lang w:val="ro-RO" w:eastAsia="ro-RO"/>
        </w:rPr>
        <w:t>pa</w:t>
      </w:r>
      <w:r w:rsidR="00123AEF">
        <w:rPr>
          <w:sz w:val="22"/>
          <w:szCs w:val="22"/>
          <w:lang w:val="ro-RO" w:eastAsia="ro-RO"/>
        </w:rPr>
        <w:t>ș</w:t>
      </w:r>
      <w:r w:rsidR="0091586C" w:rsidRPr="00F03021">
        <w:rPr>
          <w:sz w:val="22"/>
          <w:szCs w:val="22"/>
          <w:lang w:val="ro-RO" w:eastAsia="ro-RO"/>
        </w:rPr>
        <w:t>aport</w:t>
      </w:r>
      <w:r w:rsidRPr="00F03021">
        <w:rPr>
          <w:sz w:val="22"/>
          <w:szCs w:val="22"/>
          <w:lang w:val="ro-RO" w:eastAsia="ro-RO"/>
        </w:rPr>
        <w:t>, pentru cetă</w:t>
      </w:r>
      <w:r w:rsidR="00123AEF">
        <w:rPr>
          <w:sz w:val="22"/>
          <w:szCs w:val="22"/>
          <w:lang w:val="ro-RO" w:eastAsia="ro-RO"/>
        </w:rPr>
        <w:t>ț</w:t>
      </w:r>
      <w:r w:rsidRPr="00F03021">
        <w:rPr>
          <w:sz w:val="22"/>
          <w:szCs w:val="22"/>
          <w:lang w:val="ro-RO" w:eastAsia="ro-RO"/>
        </w:rPr>
        <w:t>enii străini)</w:t>
      </w:r>
      <w:bookmarkEnd w:id="1"/>
      <w:r w:rsidR="00F03021" w:rsidRPr="00F03021">
        <w:rPr>
          <w:sz w:val="22"/>
          <w:szCs w:val="22"/>
          <w:lang w:val="ro-RO" w:eastAsia="ro-RO"/>
        </w:rPr>
        <w:t>,</w:t>
      </w:r>
      <w:r w:rsidR="00F03021" w:rsidRPr="00D61A44">
        <w:rPr>
          <w:lang w:val="ro-RO"/>
        </w:rPr>
        <w:t xml:space="preserve"> </w:t>
      </w:r>
      <w:r w:rsidR="00F03021" w:rsidRPr="00F03021">
        <w:rPr>
          <w:sz w:val="22"/>
          <w:szCs w:val="22"/>
          <w:lang w:val="ro-RO" w:eastAsia="ro-RO"/>
        </w:rPr>
        <w:t>împreună cu dovada calită</w:t>
      </w:r>
      <w:r w:rsidR="00123AEF">
        <w:rPr>
          <w:sz w:val="22"/>
          <w:szCs w:val="22"/>
          <w:lang w:val="ro-RO" w:eastAsia="ro-RO"/>
        </w:rPr>
        <w:t>ț</w:t>
      </w:r>
      <w:r w:rsidR="00F03021" w:rsidRPr="00F03021">
        <w:rPr>
          <w:sz w:val="22"/>
          <w:szCs w:val="22"/>
          <w:lang w:val="ro-RO" w:eastAsia="ro-RO"/>
        </w:rPr>
        <w:t>ii de reprezentant legal,</w:t>
      </w:r>
      <w:r w:rsidRPr="00F03021">
        <w:rPr>
          <w:sz w:val="22"/>
          <w:szCs w:val="22"/>
          <w:lang w:val="ro-RO" w:eastAsia="ro-RO"/>
        </w:rPr>
        <w:t xml:space="preserve"> </w:t>
      </w:r>
    </w:p>
    <w:p w14:paraId="5FDF0D10" w14:textId="3C5EFAAB" w:rsidR="00100771" w:rsidRPr="0091586C" w:rsidRDefault="00100771" w:rsidP="00100771">
      <w:pPr>
        <w:suppressAutoHyphens/>
        <w:jc w:val="both"/>
        <w:rPr>
          <w:sz w:val="22"/>
          <w:szCs w:val="22"/>
          <w:lang w:val="ro-RO" w:eastAsia="ro-RO"/>
        </w:rPr>
      </w:pPr>
      <w:r w:rsidRPr="0091586C">
        <w:rPr>
          <w:sz w:val="22"/>
          <w:szCs w:val="22"/>
          <w:lang w:val="ro-RO" w:eastAsia="ro-RO"/>
        </w:rPr>
        <w:t>care să permită identificarea subsemnatului în registrul ac</w:t>
      </w:r>
      <w:r w:rsidR="00123AEF">
        <w:rPr>
          <w:sz w:val="22"/>
          <w:szCs w:val="22"/>
          <w:lang w:val="ro-RO" w:eastAsia="ro-RO"/>
        </w:rPr>
        <w:t>ț</w:t>
      </w:r>
      <w:r w:rsidRPr="0091586C">
        <w:rPr>
          <w:sz w:val="22"/>
          <w:szCs w:val="22"/>
          <w:lang w:val="ro-RO" w:eastAsia="ro-RO"/>
        </w:rPr>
        <w:t>ionarilor Fondului Proprietatea la data de referin</w:t>
      </w:r>
      <w:r w:rsidR="00123AEF">
        <w:rPr>
          <w:sz w:val="22"/>
          <w:szCs w:val="22"/>
          <w:lang w:val="ro-RO" w:eastAsia="ro-RO"/>
        </w:rPr>
        <w:t>ț</w:t>
      </w:r>
      <w:r w:rsidRPr="0091586C">
        <w:rPr>
          <w:sz w:val="22"/>
          <w:szCs w:val="22"/>
          <w:lang w:val="ro-RO" w:eastAsia="ro-RO"/>
        </w:rPr>
        <w:t>ă</w:t>
      </w:r>
      <w:r w:rsidR="00511AC8">
        <w:rPr>
          <w:lang w:val="ro-RO"/>
        </w:rPr>
        <w:t xml:space="preserve"> </w:t>
      </w:r>
      <w:r w:rsidR="00511AC8" w:rsidRPr="00511AC8">
        <w:rPr>
          <w:sz w:val="22"/>
          <w:szCs w:val="22"/>
          <w:lang w:val="ro-RO" w:eastAsia="ro-RO"/>
        </w:rPr>
        <w:t xml:space="preserve">AGEA </w:t>
      </w:r>
      <w:r w:rsidR="004B1DF8">
        <w:rPr>
          <w:sz w:val="22"/>
          <w:szCs w:val="22"/>
          <w:lang w:val="ro-RO" w:eastAsia="ro-RO"/>
        </w:rPr>
        <w:t>(</w:t>
      </w:r>
      <w:r w:rsidR="00D42E3F">
        <w:rPr>
          <w:b/>
          <w:bCs/>
          <w:sz w:val="22"/>
          <w:szCs w:val="22"/>
          <w:lang w:val="ro-RO" w:eastAsia="ro-RO"/>
        </w:rPr>
        <w:t>17 aprilie 2024</w:t>
      </w:r>
      <w:r w:rsidR="00511AC8" w:rsidRPr="00511AC8">
        <w:rPr>
          <w:sz w:val="22"/>
          <w:szCs w:val="22"/>
          <w:lang w:val="ro-RO" w:eastAsia="ro-RO"/>
        </w:rPr>
        <w:t xml:space="preserve">) </w:t>
      </w:r>
      <w:r w:rsidRPr="0091586C">
        <w:rPr>
          <w:sz w:val="22"/>
          <w:szCs w:val="22"/>
          <w:lang w:val="ro-RO" w:eastAsia="ro-RO"/>
        </w:rPr>
        <w:t xml:space="preserve">eliberat de Depozitarul Central SA. </w:t>
      </w:r>
    </w:p>
    <w:p w14:paraId="2306B45B" w14:textId="5341D249" w:rsidR="00421E17" w:rsidRPr="0091586C" w:rsidRDefault="00421E17" w:rsidP="00100771">
      <w:pPr>
        <w:suppressAutoHyphens/>
        <w:jc w:val="both"/>
        <w:rPr>
          <w:sz w:val="22"/>
          <w:szCs w:val="22"/>
          <w:lang w:val="ro-RO" w:eastAsia="ro-RO"/>
        </w:rPr>
      </w:pPr>
    </w:p>
    <w:p w14:paraId="1C5F7489" w14:textId="77777777" w:rsidR="001D63C4" w:rsidRDefault="008D31BD" w:rsidP="00364B22">
      <w:pPr>
        <w:pStyle w:val="FootnoteText"/>
        <w:jc w:val="both"/>
        <w:rPr>
          <w:rFonts w:ascii="Times New Roman" w:hAnsi="Times New Roman"/>
          <w:sz w:val="22"/>
          <w:szCs w:val="22"/>
          <w:lang w:val="ro-RO"/>
        </w:rPr>
      </w:pPr>
      <w:r w:rsidRPr="0091586C">
        <w:rPr>
          <w:rFonts w:ascii="Times New Roman" w:hAnsi="Times New Roman"/>
          <w:sz w:val="22"/>
          <w:szCs w:val="22"/>
          <w:lang w:val="ro-RO"/>
        </w:rPr>
        <w:t xml:space="preserve">Pentru buletinele de vot transmise electronic, </w:t>
      </w:r>
      <w:r w:rsidR="00421E17" w:rsidRPr="0091586C">
        <w:rPr>
          <w:rFonts w:ascii="Times New Roman" w:hAnsi="Times New Roman"/>
          <w:sz w:val="22"/>
          <w:szCs w:val="22"/>
          <w:lang w:val="ro-RO"/>
        </w:rPr>
        <w:t>Societatea va transmite ac</w:t>
      </w:r>
      <w:r w:rsidR="00123AEF">
        <w:rPr>
          <w:rFonts w:ascii="Times New Roman" w:hAnsi="Times New Roman"/>
          <w:sz w:val="22"/>
          <w:szCs w:val="22"/>
          <w:lang w:val="ro-RO"/>
        </w:rPr>
        <w:t>ț</w:t>
      </w:r>
      <w:r w:rsidR="00421E17" w:rsidRPr="0091586C">
        <w:rPr>
          <w:rFonts w:ascii="Times New Roman" w:hAnsi="Times New Roman"/>
          <w:sz w:val="22"/>
          <w:szCs w:val="22"/>
          <w:lang w:val="ro-RO"/>
        </w:rPr>
        <w:t>ionarului o confirmare electronică de primire a voturilor, în conformitate cu prevederile art. 9</w:t>
      </w:r>
      <w:r w:rsidR="00A07376" w:rsidRPr="0091586C">
        <w:rPr>
          <w:rFonts w:ascii="Times New Roman" w:hAnsi="Times New Roman"/>
          <w:sz w:val="22"/>
          <w:szCs w:val="22"/>
          <w:lang w:val="ro-RO"/>
        </w:rPr>
        <w:t>7</w:t>
      </w:r>
      <w:r w:rsidR="00421E17" w:rsidRPr="0091586C">
        <w:rPr>
          <w:rFonts w:ascii="Times New Roman" w:hAnsi="Times New Roman"/>
          <w:sz w:val="22"/>
          <w:szCs w:val="22"/>
          <w:lang w:val="ro-RO"/>
        </w:rPr>
        <w:t xml:space="preserve"> alin. (2) din Legea </w:t>
      </w:r>
      <w:bookmarkStart w:id="2" w:name="_Hlk153288368"/>
      <w:r w:rsidR="00F03021">
        <w:rPr>
          <w:rFonts w:ascii="Times New Roman" w:hAnsi="Times New Roman"/>
          <w:sz w:val="22"/>
          <w:szCs w:val="22"/>
          <w:lang w:val="ro-RO"/>
        </w:rPr>
        <w:t xml:space="preserve">nr. 24/2017 </w:t>
      </w:r>
      <w:r w:rsidR="00F03021" w:rsidRPr="00F03021">
        <w:rPr>
          <w:rFonts w:ascii="Times New Roman" w:hAnsi="Times New Roman"/>
          <w:sz w:val="22"/>
          <w:szCs w:val="22"/>
          <w:lang w:val="ro-RO"/>
        </w:rPr>
        <w:t>privind emiten</w:t>
      </w:r>
      <w:r w:rsidR="00123AEF">
        <w:rPr>
          <w:rFonts w:ascii="Times New Roman" w:hAnsi="Times New Roman"/>
          <w:sz w:val="22"/>
          <w:szCs w:val="22"/>
          <w:lang w:val="ro-RO"/>
        </w:rPr>
        <w:t>ț</w:t>
      </w:r>
      <w:r w:rsidR="00F03021" w:rsidRPr="00F03021">
        <w:rPr>
          <w:rFonts w:ascii="Times New Roman" w:hAnsi="Times New Roman"/>
          <w:sz w:val="22"/>
          <w:szCs w:val="22"/>
          <w:lang w:val="ro-RO"/>
        </w:rPr>
        <w:t xml:space="preserve">ii de instrumente financiare </w:t>
      </w:r>
      <w:r w:rsidR="00123AEF">
        <w:rPr>
          <w:rFonts w:ascii="Times New Roman" w:hAnsi="Times New Roman"/>
          <w:sz w:val="22"/>
          <w:szCs w:val="22"/>
          <w:lang w:val="ro-RO"/>
        </w:rPr>
        <w:t>ș</w:t>
      </w:r>
      <w:r w:rsidR="00F03021" w:rsidRPr="00F03021">
        <w:rPr>
          <w:rFonts w:ascii="Times New Roman" w:hAnsi="Times New Roman"/>
          <w:sz w:val="22"/>
          <w:szCs w:val="22"/>
          <w:lang w:val="ro-RO"/>
        </w:rPr>
        <w:t>i opera</w:t>
      </w:r>
      <w:r w:rsidR="00123AEF">
        <w:rPr>
          <w:rFonts w:ascii="Times New Roman" w:hAnsi="Times New Roman"/>
          <w:sz w:val="22"/>
          <w:szCs w:val="22"/>
          <w:lang w:val="ro-RO"/>
        </w:rPr>
        <w:t>ț</w:t>
      </w:r>
      <w:r w:rsidR="00F03021" w:rsidRPr="00F03021">
        <w:rPr>
          <w:rFonts w:ascii="Times New Roman" w:hAnsi="Times New Roman"/>
          <w:sz w:val="22"/>
          <w:szCs w:val="22"/>
          <w:lang w:val="ro-RO"/>
        </w:rPr>
        <w:t>iuni de pia</w:t>
      </w:r>
      <w:r w:rsidR="00123AEF">
        <w:rPr>
          <w:rFonts w:ascii="Times New Roman" w:hAnsi="Times New Roman"/>
          <w:sz w:val="22"/>
          <w:szCs w:val="22"/>
          <w:lang w:val="ro-RO"/>
        </w:rPr>
        <w:t>ț</w:t>
      </w:r>
      <w:r w:rsidR="00F03021" w:rsidRPr="00F03021">
        <w:rPr>
          <w:rFonts w:ascii="Times New Roman" w:hAnsi="Times New Roman"/>
          <w:sz w:val="22"/>
          <w:szCs w:val="22"/>
          <w:lang w:val="ro-RO"/>
        </w:rPr>
        <w:t>ă</w:t>
      </w:r>
      <w:r w:rsidR="00F03021">
        <w:rPr>
          <w:rFonts w:ascii="Times New Roman" w:hAnsi="Times New Roman"/>
          <w:sz w:val="22"/>
          <w:szCs w:val="22"/>
          <w:lang w:val="ro-RO"/>
        </w:rPr>
        <w:t xml:space="preserve">, republicată, cu modificările </w:t>
      </w:r>
      <w:r w:rsidR="00123AEF">
        <w:rPr>
          <w:rFonts w:ascii="Times New Roman" w:hAnsi="Times New Roman"/>
          <w:sz w:val="22"/>
          <w:szCs w:val="22"/>
          <w:lang w:val="ro-RO"/>
        </w:rPr>
        <w:t>ș</w:t>
      </w:r>
      <w:r w:rsidR="00F03021">
        <w:rPr>
          <w:rFonts w:ascii="Times New Roman" w:hAnsi="Times New Roman"/>
          <w:sz w:val="22"/>
          <w:szCs w:val="22"/>
          <w:lang w:val="ro-RO"/>
        </w:rPr>
        <w:t xml:space="preserve">i </w:t>
      </w:r>
      <w:r w:rsidR="00F03021">
        <w:rPr>
          <w:rFonts w:ascii="Times New Roman" w:hAnsi="Times New Roman"/>
          <w:sz w:val="22"/>
          <w:szCs w:val="22"/>
          <w:lang w:val="ro-RO"/>
        </w:rPr>
        <w:lastRenderedPageBreak/>
        <w:t>completările ulterioare („</w:t>
      </w:r>
      <w:r w:rsidR="00F03021">
        <w:rPr>
          <w:rFonts w:ascii="Times New Roman" w:hAnsi="Times New Roman"/>
          <w:b/>
          <w:bCs/>
          <w:sz w:val="22"/>
          <w:szCs w:val="22"/>
          <w:lang w:val="ro-RO"/>
        </w:rPr>
        <w:t>Legea Emiten</w:t>
      </w:r>
      <w:r w:rsidR="00123AEF">
        <w:rPr>
          <w:rFonts w:ascii="Times New Roman" w:hAnsi="Times New Roman"/>
          <w:b/>
          <w:bCs/>
          <w:sz w:val="22"/>
          <w:szCs w:val="22"/>
          <w:lang w:val="ro-RO"/>
        </w:rPr>
        <w:t>ț</w:t>
      </w:r>
      <w:r w:rsidR="00F03021">
        <w:rPr>
          <w:rFonts w:ascii="Times New Roman" w:hAnsi="Times New Roman"/>
          <w:b/>
          <w:bCs/>
          <w:sz w:val="22"/>
          <w:szCs w:val="22"/>
          <w:lang w:val="ro-RO"/>
        </w:rPr>
        <w:t>ilor</w:t>
      </w:r>
      <w:r w:rsidR="00F03021">
        <w:rPr>
          <w:rFonts w:ascii="Times New Roman" w:hAnsi="Times New Roman"/>
          <w:sz w:val="22"/>
          <w:szCs w:val="22"/>
          <w:lang w:val="ro-RO"/>
        </w:rPr>
        <w:t xml:space="preserve">”), </w:t>
      </w:r>
      <w:bookmarkEnd w:id="2"/>
      <w:r w:rsidR="00123AEF">
        <w:rPr>
          <w:rFonts w:ascii="Times New Roman" w:hAnsi="Times New Roman"/>
          <w:sz w:val="22"/>
          <w:szCs w:val="22"/>
          <w:lang w:val="ro-RO"/>
        </w:rPr>
        <w:t>ș</w:t>
      </w:r>
      <w:r w:rsidR="00421E17" w:rsidRPr="0091586C">
        <w:rPr>
          <w:rFonts w:ascii="Times New Roman" w:hAnsi="Times New Roman"/>
          <w:sz w:val="22"/>
          <w:szCs w:val="22"/>
          <w:lang w:val="ro-RO"/>
        </w:rPr>
        <w:t xml:space="preserve">i cu cele ale art. 7 alin. (1) din </w:t>
      </w:r>
      <w:r w:rsidR="00421E17" w:rsidRPr="00364B22">
        <w:rPr>
          <w:rFonts w:ascii="Times New Roman" w:hAnsi="Times New Roman"/>
          <w:sz w:val="22"/>
          <w:szCs w:val="22"/>
          <w:lang w:val="ro-RO"/>
        </w:rPr>
        <w:t>Regulamentul CE 1212/2018, în formatul prevăzut de tabelul 6 din Anexa Regulamentului CE 1212/2018</w:t>
      </w:r>
      <w:r w:rsidRPr="00364B22">
        <w:rPr>
          <w:rFonts w:ascii="Times New Roman" w:hAnsi="Times New Roman"/>
          <w:sz w:val="22"/>
          <w:szCs w:val="22"/>
          <w:lang w:val="ro-RO"/>
        </w:rPr>
        <w:t>.</w:t>
      </w:r>
      <w:r w:rsidR="00364B22" w:rsidRPr="00364B22">
        <w:rPr>
          <w:rFonts w:ascii="Times New Roman" w:hAnsi="Times New Roman"/>
          <w:sz w:val="22"/>
          <w:szCs w:val="22"/>
          <w:lang w:val="ro-RO"/>
        </w:rPr>
        <w:t xml:space="preserve"> </w:t>
      </w:r>
    </w:p>
    <w:p w14:paraId="3485D743" w14:textId="77777777" w:rsidR="001D63C4" w:rsidRDefault="001D63C4" w:rsidP="00364B22">
      <w:pPr>
        <w:pStyle w:val="FootnoteText"/>
        <w:jc w:val="both"/>
        <w:rPr>
          <w:rFonts w:ascii="Times New Roman" w:hAnsi="Times New Roman"/>
          <w:sz w:val="22"/>
          <w:szCs w:val="22"/>
          <w:lang w:val="ro-RO"/>
        </w:rPr>
      </w:pPr>
    </w:p>
    <w:p w14:paraId="002A03BF" w14:textId="15067A13" w:rsidR="004A0095" w:rsidRPr="00364B22" w:rsidRDefault="004A0095" w:rsidP="00364B22">
      <w:pPr>
        <w:pStyle w:val="FootnoteText"/>
        <w:jc w:val="both"/>
        <w:rPr>
          <w:rFonts w:ascii="Times New Roman" w:hAnsi="Times New Roman"/>
          <w:sz w:val="22"/>
          <w:szCs w:val="22"/>
          <w:lang w:val="ro-RO"/>
        </w:rPr>
      </w:pPr>
      <w:r w:rsidRPr="00364B22">
        <w:rPr>
          <w:rFonts w:ascii="Times New Roman" w:hAnsi="Times New Roman"/>
          <w:sz w:val="22"/>
          <w:szCs w:val="22"/>
          <w:lang w:val="ro-RO"/>
        </w:rPr>
        <w:t xml:space="preserve">După AGEA, </w:t>
      </w:r>
      <w:r w:rsidR="0091586C" w:rsidRPr="00364B22">
        <w:rPr>
          <w:rFonts w:ascii="Times New Roman" w:hAnsi="Times New Roman"/>
          <w:sz w:val="22"/>
          <w:szCs w:val="22"/>
          <w:lang w:val="ro-RO"/>
        </w:rPr>
        <w:t>ac</w:t>
      </w:r>
      <w:r w:rsidR="00123AEF">
        <w:rPr>
          <w:rFonts w:ascii="Times New Roman" w:hAnsi="Times New Roman"/>
          <w:sz w:val="22"/>
          <w:szCs w:val="22"/>
          <w:lang w:val="ro-RO"/>
        </w:rPr>
        <w:t>ț</w:t>
      </w:r>
      <w:r w:rsidR="0091586C" w:rsidRPr="00364B22">
        <w:rPr>
          <w:rFonts w:ascii="Times New Roman" w:hAnsi="Times New Roman"/>
          <w:sz w:val="22"/>
          <w:szCs w:val="22"/>
          <w:lang w:val="ro-RO"/>
        </w:rPr>
        <w:t>ionarul</w:t>
      </w:r>
      <w:r w:rsidRPr="00364B22">
        <w:rPr>
          <w:rFonts w:ascii="Times New Roman" w:hAnsi="Times New Roman"/>
          <w:sz w:val="22"/>
          <w:szCs w:val="22"/>
          <w:lang w:val="ro-RO"/>
        </w:rPr>
        <w:t xml:space="preserve"> sau un </w:t>
      </w:r>
      <w:r w:rsidR="0091586C" w:rsidRPr="00364B22">
        <w:rPr>
          <w:rFonts w:ascii="Times New Roman" w:hAnsi="Times New Roman"/>
          <w:sz w:val="22"/>
          <w:szCs w:val="22"/>
          <w:lang w:val="ro-RO"/>
        </w:rPr>
        <w:t>ter</w:t>
      </w:r>
      <w:r w:rsidR="00123AEF">
        <w:rPr>
          <w:rFonts w:ascii="Times New Roman" w:hAnsi="Times New Roman"/>
          <w:sz w:val="22"/>
          <w:szCs w:val="22"/>
          <w:lang w:val="ro-RO"/>
        </w:rPr>
        <w:t>ț</w:t>
      </w:r>
      <w:r w:rsidRPr="00364B22">
        <w:rPr>
          <w:rFonts w:ascii="Times New Roman" w:hAnsi="Times New Roman"/>
          <w:sz w:val="22"/>
          <w:szCs w:val="22"/>
          <w:lang w:val="ro-RO"/>
        </w:rPr>
        <w:t xml:space="preserve"> desemnat de </w:t>
      </w:r>
      <w:r w:rsidR="0091586C" w:rsidRPr="00364B22">
        <w:rPr>
          <w:rFonts w:ascii="Times New Roman" w:hAnsi="Times New Roman"/>
          <w:sz w:val="22"/>
          <w:szCs w:val="22"/>
          <w:lang w:val="ro-RO"/>
        </w:rPr>
        <w:t>ac</w:t>
      </w:r>
      <w:r w:rsidR="00123AEF">
        <w:rPr>
          <w:rFonts w:ascii="Times New Roman" w:hAnsi="Times New Roman"/>
          <w:sz w:val="22"/>
          <w:szCs w:val="22"/>
          <w:lang w:val="ro-RO"/>
        </w:rPr>
        <w:t>ț</w:t>
      </w:r>
      <w:r w:rsidR="0091586C" w:rsidRPr="00364B22">
        <w:rPr>
          <w:rFonts w:ascii="Times New Roman" w:hAnsi="Times New Roman"/>
          <w:sz w:val="22"/>
          <w:szCs w:val="22"/>
          <w:lang w:val="ro-RO"/>
        </w:rPr>
        <w:t>ionar</w:t>
      </w:r>
      <w:r w:rsidRPr="00364B22">
        <w:rPr>
          <w:rFonts w:ascii="Times New Roman" w:hAnsi="Times New Roman"/>
          <w:sz w:val="22"/>
          <w:szCs w:val="22"/>
          <w:lang w:val="ro-RO"/>
        </w:rPr>
        <w:t xml:space="preserve"> poate </w:t>
      </w:r>
      <w:r w:rsidR="0091586C" w:rsidRPr="00364B22">
        <w:rPr>
          <w:rFonts w:ascii="Times New Roman" w:hAnsi="Times New Roman"/>
          <w:sz w:val="22"/>
          <w:szCs w:val="22"/>
          <w:lang w:val="ro-RO"/>
        </w:rPr>
        <w:t>ob</w:t>
      </w:r>
      <w:r w:rsidR="00123AEF">
        <w:rPr>
          <w:rFonts w:ascii="Times New Roman" w:hAnsi="Times New Roman"/>
          <w:sz w:val="22"/>
          <w:szCs w:val="22"/>
          <w:lang w:val="ro-RO"/>
        </w:rPr>
        <w:t>ț</w:t>
      </w:r>
      <w:r w:rsidR="0091586C" w:rsidRPr="00364B22">
        <w:rPr>
          <w:rFonts w:ascii="Times New Roman" w:hAnsi="Times New Roman"/>
          <w:sz w:val="22"/>
          <w:szCs w:val="22"/>
          <w:lang w:val="ro-RO"/>
        </w:rPr>
        <w:t>ine</w:t>
      </w:r>
      <w:r w:rsidRPr="00364B22">
        <w:rPr>
          <w:rFonts w:ascii="Times New Roman" w:hAnsi="Times New Roman"/>
          <w:sz w:val="22"/>
          <w:szCs w:val="22"/>
          <w:lang w:val="ro-RO"/>
        </w:rPr>
        <w:t xml:space="preserve"> de la Societate, cel pu</w:t>
      </w:r>
      <w:r w:rsidR="00123AEF">
        <w:rPr>
          <w:rFonts w:ascii="Times New Roman" w:hAnsi="Times New Roman"/>
          <w:sz w:val="22"/>
          <w:szCs w:val="22"/>
          <w:lang w:val="ro-RO"/>
        </w:rPr>
        <w:t>ț</w:t>
      </w:r>
      <w:r w:rsidRPr="00364B22">
        <w:rPr>
          <w:rFonts w:ascii="Times New Roman" w:hAnsi="Times New Roman"/>
          <w:sz w:val="22"/>
          <w:szCs w:val="22"/>
          <w:lang w:val="ro-RO"/>
        </w:rPr>
        <w:t xml:space="preserve">in la cerere, o confirmare a faptului că voturile au fost numărate </w:t>
      </w:r>
      <w:r w:rsidR="00123AEF">
        <w:rPr>
          <w:rFonts w:ascii="Times New Roman" w:hAnsi="Times New Roman"/>
          <w:sz w:val="22"/>
          <w:szCs w:val="22"/>
          <w:lang w:val="ro-RO"/>
        </w:rPr>
        <w:t>ș</w:t>
      </w:r>
      <w:r w:rsidRPr="00364B22">
        <w:rPr>
          <w:rFonts w:ascii="Times New Roman" w:hAnsi="Times New Roman"/>
          <w:sz w:val="22"/>
          <w:szCs w:val="22"/>
          <w:lang w:val="ro-RO"/>
        </w:rPr>
        <w:t>i înregistrate în mod valabil de către Societate. Solicitarea unei astfel de confirmări poate fi făcută în termen de o lună de la data votului. În acest caz, Societatea va transmite ac</w:t>
      </w:r>
      <w:r w:rsidR="00123AEF">
        <w:rPr>
          <w:rFonts w:ascii="Times New Roman" w:hAnsi="Times New Roman"/>
          <w:sz w:val="22"/>
          <w:szCs w:val="22"/>
          <w:lang w:val="ro-RO"/>
        </w:rPr>
        <w:t>ț</w:t>
      </w:r>
      <w:r w:rsidRPr="00364B22">
        <w:rPr>
          <w:rFonts w:ascii="Times New Roman" w:hAnsi="Times New Roman"/>
          <w:sz w:val="22"/>
          <w:szCs w:val="22"/>
          <w:lang w:val="ro-RO"/>
        </w:rPr>
        <w:t xml:space="preserve">ionarului o confirmare electronică de înregistrare </w:t>
      </w:r>
      <w:r w:rsidR="00123AEF">
        <w:rPr>
          <w:rFonts w:ascii="Times New Roman" w:hAnsi="Times New Roman"/>
          <w:sz w:val="22"/>
          <w:szCs w:val="22"/>
          <w:lang w:val="ro-RO"/>
        </w:rPr>
        <w:t>ș</w:t>
      </w:r>
      <w:r w:rsidRPr="00364B22">
        <w:rPr>
          <w:rFonts w:ascii="Times New Roman" w:hAnsi="Times New Roman"/>
          <w:sz w:val="22"/>
          <w:szCs w:val="22"/>
          <w:lang w:val="ro-RO"/>
        </w:rPr>
        <w:t>i numărare a voturilor, în conformitate cu prevederile art. 9</w:t>
      </w:r>
      <w:r w:rsidR="00424211" w:rsidRPr="00364B22">
        <w:rPr>
          <w:rFonts w:ascii="Times New Roman" w:hAnsi="Times New Roman"/>
          <w:sz w:val="22"/>
          <w:szCs w:val="22"/>
          <w:lang w:val="ro-RO"/>
        </w:rPr>
        <w:t>7</w:t>
      </w:r>
      <w:r w:rsidRPr="00364B22">
        <w:rPr>
          <w:rFonts w:ascii="Times New Roman" w:hAnsi="Times New Roman"/>
          <w:sz w:val="22"/>
          <w:szCs w:val="22"/>
          <w:lang w:val="ro-RO"/>
        </w:rPr>
        <w:t xml:space="preserve"> alin (3) din Legea Emiten</w:t>
      </w:r>
      <w:r w:rsidR="00123AEF">
        <w:rPr>
          <w:rFonts w:ascii="Times New Roman" w:hAnsi="Times New Roman"/>
          <w:sz w:val="22"/>
          <w:szCs w:val="22"/>
          <w:lang w:val="ro-RO"/>
        </w:rPr>
        <w:t>ț</w:t>
      </w:r>
      <w:r w:rsidRPr="00364B22">
        <w:rPr>
          <w:rFonts w:ascii="Times New Roman" w:hAnsi="Times New Roman"/>
          <w:sz w:val="22"/>
          <w:szCs w:val="22"/>
          <w:lang w:val="ro-RO"/>
        </w:rPr>
        <w:t xml:space="preserve">ilor </w:t>
      </w:r>
      <w:r w:rsidR="00123AEF">
        <w:rPr>
          <w:rFonts w:ascii="Times New Roman" w:hAnsi="Times New Roman"/>
          <w:sz w:val="22"/>
          <w:szCs w:val="22"/>
          <w:lang w:val="ro-RO"/>
        </w:rPr>
        <w:t>ș</w:t>
      </w:r>
      <w:r w:rsidRPr="00364B22">
        <w:rPr>
          <w:rFonts w:ascii="Times New Roman" w:hAnsi="Times New Roman"/>
          <w:sz w:val="22"/>
          <w:szCs w:val="22"/>
          <w:lang w:val="ro-RO"/>
        </w:rPr>
        <w:t>i cu cele ale art. 7 alin. (2) din Regulamentul CE 1212/2018, în formatul prevăzut de tabelul 7 din Anexa Regulamentului CE 1212/2018.</w:t>
      </w:r>
    </w:p>
    <w:p w14:paraId="1AD7BAEB" w14:textId="77777777" w:rsidR="00927A17" w:rsidRPr="0091586C" w:rsidRDefault="00927A17" w:rsidP="00100771">
      <w:pPr>
        <w:autoSpaceDE w:val="0"/>
        <w:autoSpaceDN w:val="0"/>
        <w:adjustRightInd w:val="0"/>
        <w:rPr>
          <w:sz w:val="22"/>
          <w:szCs w:val="22"/>
          <w:lang w:val="ro-RO"/>
        </w:rPr>
      </w:pPr>
    </w:p>
    <w:p w14:paraId="5DE5953D" w14:textId="70C4C09E" w:rsidR="00100771" w:rsidRPr="0091586C" w:rsidRDefault="00100771" w:rsidP="00100771">
      <w:pPr>
        <w:autoSpaceDE w:val="0"/>
        <w:autoSpaceDN w:val="0"/>
        <w:adjustRightInd w:val="0"/>
        <w:rPr>
          <w:sz w:val="22"/>
          <w:szCs w:val="22"/>
          <w:lang w:val="ro-RO"/>
        </w:rPr>
      </w:pPr>
      <w:r w:rsidRPr="0091586C">
        <w:rPr>
          <w:sz w:val="22"/>
          <w:szCs w:val="22"/>
          <w:lang w:val="ro-RO"/>
        </w:rPr>
        <w:t xml:space="preserve">Data buletinului de vot prin </w:t>
      </w:r>
      <w:r w:rsidR="0091586C" w:rsidRPr="0091586C">
        <w:rPr>
          <w:sz w:val="22"/>
          <w:szCs w:val="22"/>
          <w:lang w:val="ro-RO"/>
        </w:rPr>
        <w:t>coresponden</w:t>
      </w:r>
      <w:r w:rsidR="00123AEF">
        <w:rPr>
          <w:sz w:val="22"/>
          <w:szCs w:val="22"/>
          <w:lang w:val="ro-RO"/>
        </w:rPr>
        <w:t>ț</w:t>
      </w:r>
      <w:r w:rsidR="0091586C" w:rsidRPr="0091586C">
        <w:rPr>
          <w:sz w:val="22"/>
          <w:szCs w:val="22"/>
          <w:lang w:val="ro-RO"/>
        </w:rPr>
        <w:t>ă</w:t>
      </w:r>
      <w:r w:rsidRPr="0091586C">
        <w:rPr>
          <w:sz w:val="22"/>
          <w:szCs w:val="22"/>
          <w:lang w:val="ro-RO"/>
        </w:rPr>
        <w:t>: [__________________]</w:t>
      </w:r>
    </w:p>
    <w:p w14:paraId="4B9B1B07" w14:textId="77777777" w:rsidR="00100771" w:rsidRPr="0091586C" w:rsidRDefault="00100771" w:rsidP="00100771">
      <w:pPr>
        <w:autoSpaceDE w:val="0"/>
        <w:autoSpaceDN w:val="0"/>
        <w:adjustRightInd w:val="0"/>
        <w:rPr>
          <w:sz w:val="22"/>
          <w:szCs w:val="22"/>
          <w:lang w:val="ro-RO"/>
        </w:rPr>
      </w:pPr>
    </w:p>
    <w:p w14:paraId="1868BB87" w14:textId="18FA2C1E" w:rsidR="00100771" w:rsidRPr="0091586C" w:rsidRDefault="00100771" w:rsidP="00100771">
      <w:pPr>
        <w:autoSpaceDE w:val="0"/>
        <w:autoSpaceDN w:val="0"/>
        <w:adjustRightInd w:val="0"/>
        <w:rPr>
          <w:sz w:val="22"/>
          <w:szCs w:val="22"/>
          <w:lang w:val="ro-RO"/>
        </w:rPr>
      </w:pPr>
      <w:r w:rsidRPr="0091586C">
        <w:rPr>
          <w:sz w:val="22"/>
          <w:szCs w:val="22"/>
          <w:lang w:val="ro-RO"/>
        </w:rPr>
        <w:t xml:space="preserve">Nume </w:t>
      </w:r>
      <w:r w:rsidR="00123AEF">
        <w:rPr>
          <w:sz w:val="22"/>
          <w:szCs w:val="22"/>
          <w:lang w:val="ro-RO"/>
        </w:rPr>
        <w:t>ș</w:t>
      </w:r>
      <w:r w:rsidRPr="0091586C">
        <w:rPr>
          <w:sz w:val="22"/>
          <w:szCs w:val="22"/>
          <w:lang w:val="ro-RO"/>
        </w:rPr>
        <w:t>i prenume: [______________________]</w:t>
      </w:r>
    </w:p>
    <w:p w14:paraId="04EEF7AC" w14:textId="5045079E" w:rsidR="00100771" w:rsidRPr="00D61A44" w:rsidRDefault="00100771" w:rsidP="00100771">
      <w:pPr>
        <w:autoSpaceDE w:val="0"/>
        <w:autoSpaceDN w:val="0"/>
        <w:adjustRightInd w:val="0"/>
        <w:jc w:val="both"/>
        <w:rPr>
          <w:color w:val="808080"/>
          <w:sz w:val="22"/>
          <w:szCs w:val="22"/>
          <w:lang w:val="ro-RO"/>
        </w:rPr>
      </w:pPr>
      <w:r w:rsidRPr="00D61A44">
        <w:rPr>
          <w:color w:val="808080"/>
          <w:sz w:val="22"/>
          <w:szCs w:val="22"/>
          <w:lang w:val="ro-RO"/>
        </w:rPr>
        <w:t>(ATEN</w:t>
      </w:r>
      <w:r w:rsidR="00123AEF">
        <w:rPr>
          <w:color w:val="808080"/>
          <w:sz w:val="22"/>
          <w:szCs w:val="22"/>
          <w:lang w:val="ro-RO"/>
        </w:rPr>
        <w:t>Ț</w:t>
      </w:r>
      <w:r w:rsidRPr="00D61A44">
        <w:rPr>
          <w:color w:val="808080"/>
          <w:sz w:val="22"/>
          <w:szCs w:val="22"/>
          <w:lang w:val="ro-RO"/>
        </w:rPr>
        <w:t xml:space="preserve">IE! se va completa cu numele </w:t>
      </w:r>
      <w:r w:rsidR="00123AEF">
        <w:rPr>
          <w:color w:val="808080"/>
          <w:sz w:val="22"/>
          <w:szCs w:val="22"/>
          <w:lang w:val="ro-RO"/>
        </w:rPr>
        <w:t>ș</w:t>
      </w:r>
      <w:r w:rsidRPr="00D61A44">
        <w:rPr>
          <w:color w:val="808080"/>
          <w:sz w:val="22"/>
          <w:szCs w:val="22"/>
          <w:lang w:val="ro-RO"/>
        </w:rPr>
        <w:t xml:space="preserve">i prenumele </w:t>
      </w:r>
      <w:r w:rsidR="0091586C" w:rsidRPr="0091586C">
        <w:rPr>
          <w:color w:val="808080"/>
          <w:sz w:val="22"/>
          <w:szCs w:val="22"/>
          <w:lang w:val="ro-RO"/>
        </w:rPr>
        <w:t>ac</w:t>
      </w:r>
      <w:r w:rsidR="00123AEF">
        <w:rPr>
          <w:color w:val="808080"/>
          <w:sz w:val="22"/>
          <w:szCs w:val="22"/>
          <w:lang w:val="ro-RO"/>
        </w:rPr>
        <w:t>ț</w:t>
      </w:r>
      <w:r w:rsidR="0091586C" w:rsidRPr="0091586C">
        <w:rPr>
          <w:color w:val="808080"/>
          <w:sz w:val="22"/>
          <w:szCs w:val="22"/>
          <w:lang w:val="ro-RO"/>
        </w:rPr>
        <w:t>ionarului</w:t>
      </w:r>
      <w:r w:rsidRPr="00D61A44">
        <w:rPr>
          <w:color w:val="808080"/>
          <w:sz w:val="22"/>
          <w:szCs w:val="22"/>
          <w:lang w:val="ro-RO"/>
        </w:rPr>
        <w:t xml:space="preserve"> persoană fizică, în clar, cu majuscule)</w:t>
      </w:r>
    </w:p>
    <w:p w14:paraId="3C3B83F4" w14:textId="77777777" w:rsidR="00262007" w:rsidRPr="0091586C" w:rsidRDefault="00262007" w:rsidP="00100771">
      <w:pPr>
        <w:autoSpaceDE w:val="0"/>
        <w:autoSpaceDN w:val="0"/>
        <w:adjustRightInd w:val="0"/>
        <w:rPr>
          <w:sz w:val="22"/>
          <w:szCs w:val="22"/>
          <w:lang w:val="ro-RO"/>
        </w:rPr>
      </w:pPr>
    </w:p>
    <w:p w14:paraId="44250724" w14:textId="6887C91E" w:rsidR="00100771" w:rsidRPr="0091586C" w:rsidRDefault="00100771" w:rsidP="00100771">
      <w:pPr>
        <w:autoSpaceDE w:val="0"/>
        <w:autoSpaceDN w:val="0"/>
        <w:adjustRightInd w:val="0"/>
        <w:rPr>
          <w:sz w:val="22"/>
          <w:szCs w:val="22"/>
          <w:lang w:val="ro-RO"/>
        </w:rPr>
      </w:pPr>
      <w:r w:rsidRPr="0091586C">
        <w:rPr>
          <w:sz w:val="22"/>
          <w:szCs w:val="22"/>
          <w:lang w:val="ro-RO"/>
        </w:rPr>
        <w:t>Semnătura: [__________________]</w:t>
      </w:r>
      <w:r w:rsidRPr="0091586C">
        <w:rPr>
          <w:sz w:val="22"/>
          <w:szCs w:val="22"/>
          <w:lang w:val="ro-RO"/>
        </w:rPr>
        <w:tab/>
      </w:r>
    </w:p>
    <w:p w14:paraId="38F78870" w14:textId="1A0FF0D5" w:rsidR="00100771" w:rsidRPr="00D61A44" w:rsidRDefault="00100771" w:rsidP="00EB0B36">
      <w:pPr>
        <w:autoSpaceDE w:val="0"/>
        <w:autoSpaceDN w:val="0"/>
        <w:adjustRightInd w:val="0"/>
        <w:jc w:val="both"/>
        <w:rPr>
          <w:color w:val="808080"/>
          <w:sz w:val="22"/>
          <w:szCs w:val="22"/>
          <w:lang w:val="ro-RO"/>
        </w:rPr>
      </w:pPr>
      <w:r w:rsidRPr="00D61A44">
        <w:rPr>
          <w:color w:val="808080"/>
          <w:sz w:val="22"/>
          <w:szCs w:val="22"/>
          <w:lang w:val="ro-RO"/>
        </w:rPr>
        <w:t>(ATEN</w:t>
      </w:r>
      <w:r w:rsidR="00123AEF">
        <w:rPr>
          <w:color w:val="808080"/>
          <w:sz w:val="22"/>
          <w:szCs w:val="22"/>
          <w:lang w:val="ro-RO"/>
        </w:rPr>
        <w:t>Ț</w:t>
      </w:r>
      <w:r w:rsidRPr="00D61A44">
        <w:rPr>
          <w:color w:val="808080"/>
          <w:sz w:val="22"/>
          <w:szCs w:val="22"/>
          <w:lang w:val="ro-RO"/>
        </w:rPr>
        <w:t xml:space="preserve">IE! în cazul </w:t>
      </w:r>
      <w:r w:rsidR="0091586C" w:rsidRPr="0091586C">
        <w:rPr>
          <w:color w:val="808080"/>
          <w:sz w:val="22"/>
          <w:szCs w:val="22"/>
          <w:lang w:val="ro-RO"/>
        </w:rPr>
        <w:t>ac</w:t>
      </w:r>
      <w:r w:rsidR="00123AEF">
        <w:rPr>
          <w:color w:val="808080"/>
          <w:sz w:val="22"/>
          <w:szCs w:val="22"/>
          <w:lang w:val="ro-RO"/>
        </w:rPr>
        <w:t>ț</w:t>
      </w:r>
      <w:r w:rsidR="0091586C" w:rsidRPr="0091586C">
        <w:rPr>
          <w:color w:val="808080"/>
          <w:sz w:val="22"/>
          <w:szCs w:val="22"/>
          <w:lang w:val="ro-RO"/>
        </w:rPr>
        <w:t>ionarilor</w:t>
      </w:r>
      <w:r w:rsidRPr="00D61A44">
        <w:rPr>
          <w:color w:val="808080"/>
          <w:sz w:val="22"/>
          <w:szCs w:val="22"/>
          <w:lang w:val="ro-RO"/>
        </w:rPr>
        <w:t xml:space="preserve"> colectivi, se va semna de </w:t>
      </w:r>
      <w:r w:rsidR="0091586C" w:rsidRPr="0091586C">
        <w:rPr>
          <w:color w:val="808080"/>
          <w:sz w:val="22"/>
          <w:szCs w:val="22"/>
          <w:lang w:val="ro-RO"/>
        </w:rPr>
        <w:t>to</w:t>
      </w:r>
      <w:r w:rsidR="00123AEF">
        <w:rPr>
          <w:color w:val="808080"/>
          <w:sz w:val="22"/>
          <w:szCs w:val="22"/>
          <w:lang w:val="ro-RO"/>
        </w:rPr>
        <w:t>ț</w:t>
      </w:r>
      <w:r w:rsidR="0091586C" w:rsidRPr="0091586C">
        <w:rPr>
          <w:color w:val="808080"/>
          <w:sz w:val="22"/>
          <w:szCs w:val="22"/>
          <w:lang w:val="ro-RO"/>
        </w:rPr>
        <w:t>i</w:t>
      </w:r>
      <w:r w:rsidRPr="00D61A44">
        <w:rPr>
          <w:color w:val="808080"/>
          <w:sz w:val="22"/>
          <w:szCs w:val="22"/>
          <w:lang w:val="ro-RO"/>
        </w:rPr>
        <w:t xml:space="preserve"> </w:t>
      </w:r>
      <w:r w:rsidR="0091586C" w:rsidRPr="0091586C">
        <w:rPr>
          <w:color w:val="808080"/>
          <w:sz w:val="22"/>
          <w:szCs w:val="22"/>
          <w:lang w:val="ro-RO"/>
        </w:rPr>
        <w:t>ac</w:t>
      </w:r>
      <w:r w:rsidR="00123AEF">
        <w:rPr>
          <w:color w:val="808080"/>
          <w:sz w:val="22"/>
          <w:szCs w:val="22"/>
          <w:lang w:val="ro-RO"/>
        </w:rPr>
        <w:t>ț</w:t>
      </w:r>
      <w:r w:rsidR="0091586C" w:rsidRPr="0091586C">
        <w:rPr>
          <w:color w:val="808080"/>
          <w:sz w:val="22"/>
          <w:szCs w:val="22"/>
          <w:lang w:val="ro-RO"/>
        </w:rPr>
        <w:t>ionarii</w:t>
      </w:r>
      <w:r w:rsidRPr="00D61A44">
        <w:rPr>
          <w:color w:val="808080"/>
          <w:sz w:val="22"/>
          <w:szCs w:val="22"/>
          <w:lang w:val="ro-RO"/>
        </w:rPr>
        <w:t>)</w:t>
      </w:r>
    </w:p>
    <w:sectPr w:rsidR="00100771" w:rsidRPr="00D61A44">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6E63D" w14:textId="77777777" w:rsidR="00451AE9" w:rsidRDefault="00451AE9" w:rsidP="00C2568D">
      <w:r>
        <w:separator/>
      </w:r>
    </w:p>
  </w:endnote>
  <w:endnote w:type="continuationSeparator" w:id="0">
    <w:p w14:paraId="42AFD424" w14:textId="77777777" w:rsidR="00451AE9" w:rsidRDefault="00451AE9" w:rsidP="00C2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witzerland-Ro">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858915"/>
      <w:docPartObj>
        <w:docPartGallery w:val="Page Numbers (Bottom of Page)"/>
        <w:docPartUnique/>
      </w:docPartObj>
    </w:sdtPr>
    <w:sdtEndPr>
      <w:rPr>
        <w:noProof/>
        <w:sz w:val="20"/>
        <w:szCs w:val="20"/>
      </w:rPr>
    </w:sdtEndPr>
    <w:sdtContent>
      <w:p w14:paraId="1161D3DF" w14:textId="21B5DDE2" w:rsidR="00C2568D" w:rsidRPr="00C2568D" w:rsidRDefault="00C2568D">
        <w:pPr>
          <w:pStyle w:val="Footer"/>
          <w:jc w:val="center"/>
          <w:rPr>
            <w:sz w:val="20"/>
            <w:szCs w:val="20"/>
          </w:rPr>
        </w:pPr>
        <w:r w:rsidRPr="00C2568D">
          <w:rPr>
            <w:sz w:val="20"/>
            <w:szCs w:val="20"/>
          </w:rPr>
          <w:fldChar w:fldCharType="begin"/>
        </w:r>
        <w:r w:rsidRPr="00C2568D">
          <w:rPr>
            <w:sz w:val="20"/>
            <w:szCs w:val="20"/>
          </w:rPr>
          <w:instrText xml:space="preserve"> PAGE   \* MERGEFORMAT </w:instrText>
        </w:r>
        <w:r w:rsidRPr="00C2568D">
          <w:rPr>
            <w:sz w:val="20"/>
            <w:szCs w:val="20"/>
          </w:rPr>
          <w:fldChar w:fldCharType="separate"/>
        </w:r>
        <w:r w:rsidR="00DA49D4">
          <w:rPr>
            <w:noProof/>
            <w:sz w:val="20"/>
            <w:szCs w:val="20"/>
          </w:rPr>
          <w:t>1</w:t>
        </w:r>
        <w:r w:rsidRPr="00C2568D">
          <w:rPr>
            <w:noProof/>
            <w:sz w:val="20"/>
            <w:szCs w:val="20"/>
          </w:rPr>
          <w:fldChar w:fldCharType="end"/>
        </w:r>
      </w:p>
    </w:sdtContent>
  </w:sdt>
  <w:p w14:paraId="6CBB9910" w14:textId="77777777" w:rsidR="00C2568D" w:rsidRDefault="00C25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0136D" w14:textId="77777777" w:rsidR="00451AE9" w:rsidRDefault="00451AE9" w:rsidP="00C2568D">
      <w:r>
        <w:separator/>
      </w:r>
    </w:p>
  </w:footnote>
  <w:footnote w:type="continuationSeparator" w:id="0">
    <w:p w14:paraId="0B344244" w14:textId="77777777" w:rsidR="00451AE9" w:rsidRDefault="00451AE9" w:rsidP="00C25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81E39"/>
    <w:multiLevelType w:val="hybridMultilevel"/>
    <w:tmpl w:val="634A8FC4"/>
    <w:lvl w:ilvl="0" w:tplc="6D444F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03C09"/>
    <w:multiLevelType w:val="hybridMultilevel"/>
    <w:tmpl w:val="2092CE08"/>
    <w:lvl w:ilvl="0" w:tplc="04090017">
      <w:start w:val="1"/>
      <w:numFmt w:val="lowerLetter"/>
      <w:lvlText w:val="%1)"/>
      <w:lvlJc w:val="left"/>
      <w:pPr>
        <w:ind w:left="3905" w:hanging="720"/>
      </w:pPr>
      <w:rPr>
        <w:rFonts w:hint="default"/>
      </w:rPr>
    </w:lvl>
    <w:lvl w:ilvl="1" w:tplc="04090019" w:tentative="1">
      <w:start w:val="1"/>
      <w:numFmt w:val="lowerLetter"/>
      <w:lvlText w:val="%2."/>
      <w:lvlJc w:val="left"/>
      <w:pPr>
        <w:ind w:left="4265" w:hanging="360"/>
      </w:pPr>
    </w:lvl>
    <w:lvl w:ilvl="2" w:tplc="0409001B" w:tentative="1">
      <w:start w:val="1"/>
      <w:numFmt w:val="lowerRoman"/>
      <w:lvlText w:val="%3."/>
      <w:lvlJc w:val="right"/>
      <w:pPr>
        <w:ind w:left="4985" w:hanging="180"/>
      </w:pPr>
    </w:lvl>
    <w:lvl w:ilvl="3" w:tplc="0409000F" w:tentative="1">
      <w:start w:val="1"/>
      <w:numFmt w:val="decimal"/>
      <w:lvlText w:val="%4."/>
      <w:lvlJc w:val="left"/>
      <w:pPr>
        <w:ind w:left="5705" w:hanging="360"/>
      </w:pPr>
    </w:lvl>
    <w:lvl w:ilvl="4" w:tplc="04090019" w:tentative="1">
      <w:start w:val="1"/>
      <w:numFmt w:val="lowerLetter"/>
      <w:lvlText w:val="%5."/>
      <w:lvlJc w:val="left"/>
      <w:pPr>
        <w:ind w:left="6425" w:hanging="360"/>
      </w:pPr>
    </w:lvl>
    <w:lvl w:ilvl="5" w:tplc="0409001B" w:tentative="1">
      <w:start w:val="1"/>
      <w:numFmt w:val="lowerRoman"/>
      <w:lvlText w:val="%6."/>
      <w:lvlJc w:val="right"/>
      <w:pPr>
        <w:ind w:left="7145" w:hanging="180"/>
      </w:pPr>
    </w:lvl>
    <w:lvl w:ilvl="6" w:tplc="0409000F" w:tentative="1">
      <w:start w:val="1"/>
      <w:numFmt w:val="decimal"/>
      <w:lvlText w:val="%7."/>
      <w:lvlJc w:val="left"/>
      <w:pPr>
        <w:ind w:left="7865" w:hanging="360"/>
      </w:pPr>
    </w:lvl>
    <w:lvl w:ilvl="7" w:tplc="04090019" w:tentative="1">
      <w:start w:val="1"/>
      <w:numFmt w:val="lowerLetter"/>
      <w:lvlText w:val="%8."/>
      <w:lvlJc w:val="left"/>
      <w:pPr>
        <w:ind w:left="8585" w:hanging="360"/>
      </w:pPr>
    </w:lvl>
    <w:lvl w:ilvl="8" w:tplc="0409001B" w:tentative="1">
      <w:start w:val="1"/>
      <w:numFmt w:val="lowerRoman"/>
      <w:lvlText w:val="%9."/>
      <w:lvlJc w:val="right"/>
      <w:pPr>
        <w:ind w:left="9305" w:hanging="180"/>
      </w:pPr>
    </w:lvl>
  </w:abstractNum>
  <w:abstractNum w:abstractNumId="2" w15:restartNumberingAfterBreak="0">
    <w:nsid w:val="1A47491D"/>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0F76792"/>
    <w:multiLevelType w:val="hybridMultilevel"/>
    <w:tmpl w:val="4A5C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F435CB7"/>
    <w:multiLevelType w:val="hybridMultilevel"/>
    <w:tmpl w:val="6080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43F837AA"/>
    <w:multiLevelType w:val="hybridMultilevel"/>
    <w:tmpl w:val="F5020CF4"/>
    <w:lvl w:ilvl="0" w:tplc="6F9C113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D72E5D"/>
    <w:multiLevelType w:val="hybridMultilevel"/>
    <w:tmpl w:val="E71A54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D376E5A"/>
    <w:multiLevelType w:val="hybridMultilevel"/>
    <w:tmpl w:val="E044501C"/>
    <w:lvl w:ilvl="0" w:tplc="C0F88888">
      <w:start w:val="1"/>
      <w:numFmt w:val="lowerLetter"/>
      <w:lvlText w:val="%1)"/>
      <w:lvlJc w:val="left"/>
      <w:pPr>
        <w:ind w:left="786" w:hanging="360"/>
      </w:pPr>
      <w:rPr>
        <w:rFonts w:ascii="Times New Roman" w:hAnsi="Times New Roman" w:cs="Times New Roman" w:hint="default"/>
        <w:i w:val="0"/>
        <w:i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2" w15:restartNumberingAfterBreak="0">
    <w:nsid w:val="50407FA1"/>
    <w:multiLevelType w:val="hybridMultilevel"/>
    <w:tmpl w:val="5FAA6D78"/>
    <w:lvl w:ilvl="0" w:tplc="C994E7BA">
      <w:start w:val="1"/>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5440721E"/>
    <w:multiLevelType w:val="hybridMultilevel"/>
    <w:tmpl w:val="C3B69C64"/>
    <w:lvl w:ilvl="0" w:tplc="4B624A46">
      <w:start w:val="1"/>
      <w:numFmt w:val="decimal"/>
      <w:lvlText w:val="%1."/>
      <w:lvlJc w:val="left"/>
      <w:pPr>
        <w:ind w:left="720" w:hanging="360"/>
      </w:pPr>
      <w:rPr>
        <w:rFonts w:ascii="Times New Roman" w:hAnsi="Times New Roman" w:cs="Times New Roman"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AD0A96"/>
    <w:multiLevelType w:val="hybridMultilevel"/>
    <w:tmpl w:val="640A625E"/>
    <w:lvl w:ilvl="0" w:tplc="16400C62">
      <w:start w:val="1"/>
      <w:numFmt w:val="decimal"/>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5E343930"/>
    <w:multiLevelType w:val="multilevel"/>
    <w:tmpl w:val="372C0352"/>
    <w:lvl w:ilvl="0">
      <w:start w:val="1"/>
      <w:numFmt w:val="decimal"/>
      <w:lvlText w:val="%1."/>
      <w:lvlJc w:val="left"/>
      <w:pPr>
        <w:ind w:left="861" w:hanging="435"/>
      </w:pPr>
      <w:rPr>
        <w:rFonts w:ascii="Times New Roman" w:hAnsi="Times New Roman" w:cs="Times New Roman" w:hint="default"/>
        <w:b/>
        <w:bCs/>
        <w:i w:val="0"/>
        <w:iCs w:val="0"/>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6" w15:restartNumberingAfterBreak="0">
    <w:nsid w:val="62EB1E7B"/>
    <w:multiLevelType w:val="hybridMultilevel"/>
    <w:tmpl w:val="E6F299CE"/>
    <w:lvl w:ilvl="0" w:tplc="1CA2E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D64536"/>
    <w:multiLevelType w:val="hybridMultilevel"/>
    <w:tmpl w:val="6C92BD82"/>
    <w:lvl w:ilvl="0" w:tplc="D0B087C6">
      <w:start w:val="1"/>
      <w:numFmt w:val="decimal"/>
      <w:lvlText w:val="%1."/>
      <w:lvlJc w:val="left"/>
      <w:pPr>
        <w:ind w:left="810" w:hanging="360"/>
      </w:pPr>
      <w:rPr>
        <w:rFonts w:hint="default"/>
        <w:b/>
        <w:bCs/>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8" w15:restartNumberingAfterBreak="0">
    <w:nsid w:val="6DEE1BD8"/>
    <w:multiLevelType w:val="hybridMultilevel"/>
    <w:tmpl w:val="6274517A"/>
    <w:lvl w:ilvl="0" w:tplc="044ADF9A">
      <w:start w:val="1"/>
      <w:numFmt w:val="lowerLetter"/>
      <w:lvlText w:val="(%1)"/>
      <w:lvlJc w:val="left"/>
      <w:pPr>
        <w:ind w:left="810" w:hanging="360"/>
      </w:pPr>
      <w:rPr>
        <w:rFonts w:hint="default"/>
        <w:b/>
        <w:i w:val="0"/>
        <w:i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6E950AB4"/>
    <w:multiLevelType w:val="hybridMultilevel"/>
    <w:tmpl w:val="DE90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BB0467"/>
    <w:multiLevelType w:val="hybridMultilevel"/>
    <w:tmpl w:val="D79E5FF2"/>
    <w:lvl w:ilvl="0" w:tplc="999439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6A429C"/>
    <w:multiLevelType w:val="hybridMultilevel"/>
    <w:tmpl w:val="01A6AACC"/>
    <w:lvl w:ilvl="0" w:tplc="CDF6D20A">
      <w:start w:val="1"/>
      <w:numFmt w:val="lowerLetter"/>
      <w:lvlText w:val="(%1)"/>
      <w:lvlJc w:val="left"/>
      <w:pPr>
        <w:ind w:left="720" w:hanging="360"/>
      </w:pPr>
      <w:rPr>
        <w:rFonts w:ascii="Times New Roman" w:hAnsi="Times New Roman" w:cs="Times New Roman"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8A4AC8"/>
    <w:multiLevelType w:val="hybridMultilevel"/>
    <w:tmpl w:val="8CD06938"/>
    <w:lvl w:ilvl="0" w:tplc="2098B7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73F00314"/>
    <w:multiLevelType w:val="hybridMultilevel"/>
    <w:tmpl w:val="9AAC2C18"/>
    <w:lvl w:ilvl="0" w:tplc="1AD0EAD8">
      <w:start w:val="1"/>
      <w:numFmt w:val="lowerRoman"/>
      <w:lvlText w:val="(%1)"/>
      <w:lvlJc w:val="left"/>
      <w:pPr>
        <w:ind w:left="1260" w:hanging="720"/>
      </w:pPr>
      <w:rPr>
        <w:rFonts w:hint="default"/>
        <w:b w:val="0"/>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909462151">
    <w:abstractNumId w:val="13"/>
  </w:num>
  <w:num w:numId="2" w16cid:durableId="382021780">
    <w:abstractNumId w:val="6"/>
  </w:num>
  <w:num w:numId="3" w16cid:durableId="521431834">
    <w:abstractNumId w:val="16"/>
  </w:num>
  <w:num w:numId="4" w16cid:durableId="1886331000">
    <w:abstractNumId w:val="4"/>
  </w:num>
  <w:num w:numId="5" w16cid:durableId="1164082300">
    <w:abstractNumId w:val="21"/>
  </w:num>
  <w:num w:numId="6" w16cid:durableId="1095979733">
    <w:abstractNumId w:val="1"/>
  </w:num>
  <w:num w:numId="7" w16cid:durableId="556475706">
    <w:abstractNumId w:val="18"/>
  </w:num>
  <w:num w:numId="8" w16cid:durableId="2008511300">
    <w:abstractNumId w:val="22"/>
  </w:num>
  <w:num w:numId="9" w16cid:durableId="1969582087">
    <w:abstractNumId w:val="15"/>
  </w:num>
  <w:num w:numId="10" w16cid:durableId="20080541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23486560">
    <w:abstractNumId w:val="9"/>
  </w:num>
  <w:num w:numId="12" w16cid:durableId="950671739">
    <w:abstractNumId w:val="20"/>
  </w:num>
  <w:num w:numId="13" w16cid:durableId="1064837005">
    <w:abstractNumId w:val="7"/>
  </w:num>
  <w:num w:numId="14" w16cid:durableId="1430276324">
    <w:abstractNumId w:val="2"/>
  </w:num>
  <w:num w:numId="15" w16cid:durableId="1042709055">
    <w:abstractNumId w:val="10"/>
  </w:num>
  <w:num w:numId="16" w16cid:durableId="1868790378">
    <w:abstractNumId w:val="14"/>
  </w:num>
  <w:num w:numId="17" w16cid:durableId="2022581634">
    <w:abstractNumId w:val="8"/>
  </w:num>
  <w:num w:numId="18" w16cid:durableId="567764970">
    <w:abstractNumId w:val="12"/>
  </w:num>
  <w:num w:numId="19" w16cid:durableId="1673995289">
    <w:abstractNumId w:val="17"/>
  </w:num>
  <w:num w:numId="20" w16cid:durableId="1602252811">
    <w:abstractNumId w:val="3"/>
  </w:num>
  <w:num w:numId="21" w16cid:durableId="1612281012">
    <w:abstractNumId w:val="19"/>
  </w:num>
  <w:num w:numId="22" w16cid:durableId="155847244">
    <w:abstractNumId w:val="5"/>
  </w:num>
  <w:num w:numId="23" w16cid:durableId="1171021954">
    <w:abstractNumId w:val="0"/>
  </w:num>
  <w:num w:numId="24" w16cid:durableId="150184435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1"/>
    <w:rsid w:val="00012E76"/>
    <w:rsid w:val="00027992"/>
    <w:rsid w:val="00037ABD"/>
    <w:rsid w:val="0004292E"/>
    <w:rsid w:val="00056C16"/>
    <w:rsid w:val="00076346"/>
    <w:rsid w:val="00085FD1"/>
    <w:rsid w:val="000913C2"/>
    <w:rsid w:val="0009524A"/>
    <w:rsid w:val="000B22F5"/>
    <w:rsid w:val="000B28AA"/>
    <w:rsid w:val="000B4ADF"/>
    <w:rsid w:val="000C2A0D"/>
    <w:rsid w:val="000D405B"/>
    <w:rsid w:val="000D4E7D"/>
    <w:rsid w:val="000D7278"/>
    <w:rsid w:val="000E0055"/>
    <w:rsid w:val="000F67F7"/>
    <w:rsid w:val="00100771"/>
    <w:rsid w:val="00101219"/>
    <w:rsid w:val="001141B4"/>
    <w:rsid w:val="00116462"/>
    <w:rsid w:val="001169F4"/>
    <w:rsid w:val="00121CF4"/>
    <w:rsid w:val="00123AEF"/>
    <w:rsid w:val="0014286C"/>
    <w:rsid w:val="0014427F"/>
    <w:rsid w:val="00145997"/>
    <w:rsid w:val="00151C3B"/>
    <w:rsid w:val="00155FFE"/>
    <w:rsid w:val="00163B4B"/>
    <w:rsid w:val="00166E0E"/>
    <w:rsid w:val="00167519"/>
    <w:rsid w:val="00167D20"/>
    <w:rsid w:val="001740D2"/>
    <w:rsid w:val="00180D21"/>
    <w:rsid w:val="00182B26"/>
    <w:rsid w:val="001937AF"/>
    <w:rsid w:val="001960B5"/>
    <w:rsid w:val="001B7FB5"/>
    <w:rsid w:val="001D4181"/>
    <w:rsid w:val="001D47F1"/>
    <w:rsid w:val="001D63C4"/>
    <w:rsid w:val="001F02BA"/>
    <w:rsid w:val="00200007"/>
    <w:rsid w:val="00201E3A"/>
    <w:rsid w:val="00203450"/>
    <w:rsid w:val="0023272C"/>
    <w:rsid w:val="00246CD9"/>
    <w:rsid w:val="002562A1"/>
    <w:rsid w:val="00262007"/>
    <w:rsid w:val="002735F7"/>
    <w:rsid w:val="00274E59"/>
    <w:rsid w:val="00292FDA"/>
    <w:rsid w:val="002B00BE"/>
    <w:rsid w:val="002C3D2D"/>
    <w:rsid w:val="002D4E4D"/>
    <w:rsid w:val="00316917"/>
    <w:rsid w:val="00331F06"/>
    <w:rsid w:val="00332D7E"/>
    <w:rsid w:val="00334639"/>
    <w:rsid w:val="00347FA7"/>
    <w:rsid w:val="00360824"/>
    <w:rsid w:val="00364B22"/>
    <w:rsid w:val="003773FF"/>
    <w:rsid w:val="0038371F"/>
    <w:rsid w:val="00386C02"/>
    <w:rsid w:val="00395449"/>
    <w:rsid w:val="003A3E3E"/>
    <w:rsid w:val="003E29BC"/>
    <w:rsid w:val="003E51D7"/>
    <w:rsid w:val="003E6E41"/>
    <w:rsid w:val="004000AE"/>
    <w:rsid w:val="00410322"/>
    <w:rsid w:val="00414401"/>
    <w:rsid w:val="00421399"/>
    <w:rsid w:val="00421E17"/>
    <w:rsid w:val="00424211"/>
    <w:rsid w:val="004332AD"/>
    <w:rsid w:val="004476C2"/>
    <w:rsid w:val="00451AE9"/>
    <w:rsid w:val="0048267B"/>
    <w:rsid w:val="004A0095"/>
    <w:rsid w:val="004A0EAA"/>
    <w:rsid w:val="004B1DF8"/>
    <w:rsid w:val="004C070E"/>
    <w:rsid w:val="004C0FE5"/>
    <w:rsid w:val="004C2B4C"/>
    <w:rsid w:val="004C3117"/>
    <w:rsid w:val="004C4ABC"/>
    <w:rsid w:val="004D0519"/>
    <w:rsid w:val="004D08E0"/>
    <w:rsid w:val="004D14D6"/>
    <w:rsid w:val="004E2671"/>
    <w:rsid w:val="004F385E"/>
    <w:rsid w:val="00503598"/>
    <w:rsid w:val="00511AC8"/>
    <w:rsid w:val="00523880"/>
    <w:rsid w:val="0052403B"/>
    <w:rsid w:val="00540447"/>
    <w:rsid w:val="005436F0"/>
    <w:rsid w:val="00545ACE"/>
    <w:rsid w:val="00580C20"/>
    <w:rsid w:val="00582556"/>
    <w:rsid w:val="00585048"/>
    <w:rsid w:val="0059269D"/>
    <w:rsid w:val="00594338"/>
    <w:rsid w:val="005A2D26"/>
    <w:rsid w:val="005A7EEF"/>
    <w:rsid w:val="005C7C34"/>
    <w:rsid w:val="005D0998"/>
    <w:rsid w:val="005D13B2"/>
    <w:rsid w:val="005D378E"/>
    <w:rsid w:val="00604B2B"/>
    <w:rsid w:val="006327A5"/>
    <w:rsid w:val="00634F3E"/>
    <w:rsid w:val="006357AC"/>
    <w:rsid w:val="00647386"/>
    <w:rsid w:val="00694E9F"/>
    <w:rsid w:val="006A158C"/>
    <w:rsid w:val="006A5937"/>
    <w:rsid w:val="006C6313"/>
    <w:rsid w:val="006D1CF5"/>
    <w:rsid w:val="006E09B2"/>
    <w:rsid w:val="00702BCE"/>
    <w:rsid w:val="00732CF7"/>
    <w:rsid w:val="00742CC2"/>
    <w:rsid w:val="0077050B"/>
    <w:rsid w:val="00773AED"/>
    <w:rsid w:val="0078107A"/>
    <w:rsid w:val="00782B79"/>
    <w:rsid w:val="007B008D"/>
    <w:rsid w:val="007B14F4"/>
    <w:rsid w:val="007B2F4E"/>
    <w:rsid w:val="007C1E65"/>
    <w:rsid w:val="007C25A2"/>
    <w:rsid w:val="007D5672"/>
    <w:rsid w:val="007E65ED"/>
    <w:rsid w:val="007F0CBB"/>
    <w:rsid w:val="008002F1"/>
    <w:rsid w:val="00835A8B"/>
    <w:rsid w:val="0085027F"/>
    <w:rsid w:val="00870B53"/>
    <w:rsid w:val="00877032"/>
    <w:rsid w:val="00884D47"/>
    <w:rsid w:val="00894240"/>
    <w:rsid w:val="00895E1D"/>
    <w:rsid w:val="008A64C8"/>
    <w:rsid w:val="008B5955"/>
    <w:rsid w:val="008C30AD"/>
    <w:rsid w:val="008D31BD"/>
    <w:rsid w:val="008E37E6"/>
    <w:rsid w:val="0090065C"/>
    <w:rsid w:val="0091231F"/>
    <w:rsid w:val="0091586C"/>
    <w:rsid w:val="00921D1E"/>
    <w:rsid w:val="00927A17"/>
    <w:rsid w:val="0095499C"/>
    <w:rsid w:val="00956539"/>
    <w:rsid w:val="0098554E"/>
    <w:rsid w:val="00993947"/>
    <w:rsid w:val="009973F2"/>
    <w:rsid w:val="009B393A"/>
    <w:rsid w:val="009C2855"/>
    <w:rsid w:val="009C3234"/>
    <w:rsid w:val="009D686F"/>
    <w:rsid w:val="009F67B6"/>
    <w:rsid w:val="00A02C41"/>
    <w:rsid w:val="00A033D4"/>
    <w:rsid w:val="00A03488"/>
    <w:rsid w:val="00A07376"/>
    <w:rsid w:val="00A216DC"/>
    <w:rsid w:val="00A228C7"/>
    <w:rsid w:val="00A248E7"/>
    <w:rsid w:val="00A542B4"/>
    <w:rsid w:val="00A5790A"/>
    <w:rsid w:val="00A72DB5"/>
    <w:rsid w:val="00A808E0"/>
    <w:rsid w:val="00A87F4D"/>
    <w:rsid w:val="00AC1CAE"/>
    <w:rsid w:val="00AC2B99"/>
    <w:rsid w:val="00AC4E87"/>
    <w:rsid w:val="00AC5314"/>
    <w:rsid w:val="00AE5D98"/>
    <w:rsid w:val="00AF3CFA"/>
    <w:rsid w:val="00AF3E8E"/>
    <w:rsid w:val="00B13536"/>
    <w:rsid w:val="00B13924"/>
    <w:rsid w:val="00B20692"/>
    <w:rsid w:val="00B26659"/>
    <w:rsid w:val="00B34E8C"/>
    <w:rsid w:val="00B43AE0"/>
    <w:rsid w:val="00B50FBE"/>
    <w:rsid w:val="00B53BB0"/>
    <w:rsid w:val="00B55F7A"/>
    <w:rsid w:val="00B66C1B"/>
    <w:rsid w:val="00B87D25"/>
    <w:rsid w:val="00B978B5"/>
    <w:rsid w:val="00BB57B7"/>
    <w:rsid w:val="00BD19F8"/>
    <w:rsid w:val="00BD3945"/>
    <w:rsid w:val="00BE05A8"/>
    <w:rsid w:val="00BE7420"/>
    <w:rsid w:val="00BE7F45"/>
    <w:rsid w:val="00BF0A46"/>
    <w:rsid w:val="00BF579F"/>
    <w:rsid w:val="00C02A96"/>
    <w:rsid w:val="00C06843"/>
    <w:rsid w:val="00C14B4C"/>
    <w:rsid w:val="00C15670"/>
    <w:rsid w:val="00C2499A"/>
    <w:rsid w:val="00C2568D"/>
    <w:rsid w:val="00C30A20"/>
    <w:rsid w:val="00C412C1"/>
    <w:rsid w:val="00C42092"/>
    <w:rsid w:val="00C749C3"/>
    <w:rsid w:val="00C74F7A"/>
    <w:rsid w:val="00C773B7"/>
    <w:rsid w:val="00C86B45"/>
    <w:rsid w:val="00C963A4"/>
    <w:rsid w:val="00CD3572"/>
    <w:rsid w:val="00CD7505"/>
    <w:rsid w:val="00CF269F"/>
    <w:rsid w:val="00D17F00"/>
    <w:rsid w:val="00D207AF"/>
    <w:rsid w:val="00D23564"/>
    <w:rsid w:val="00D31F7C"/>
    <w:rsid w:val="00D4149B"/>
    <w:rsid w:val="00D42E3F"/>
    <w:rsid w:val="00D57964"/>
    <w:rsid w:val="00D57B9F"/>
    <w:rsid w:val="00D61A44"/>
    <w:rsid w:val="00D97D86"/>
    <w:rsid w:val="00DA49D4"/>
    <w:rsid w:val="00DC52C0"/>
    <w:rsid w:val="00DC58ED"/>
    <w:rsid w:val="00DD2310"/>
    <w:rsid w:val="00DE616A"/>
    <w:rsid w:val="00DF26FF"/>
    <w:rsid w:val="00DF3026"/>
    <w:rsid w:val="00E07652"/>
    <w:rsid w:val="00E279DD"/>
    <w:rsid w:val="00E36691"/>
    <w:rsid w:val="00E57DD9"/>
    <w:rsid w:val="00E6272A"/>
    <w:rsid w:val="00E8300B"/>
    <w:rsid w:val="00E90C6B"/>
    <w:rsid w:val="00E97843"/>
    <w:rsid w:val="00EB0B36"/>
    <w:rsid w:val="00EB211F"/>
    <w:rsid w:val="00EB5A76"/>
    <w:rsid w:val="00EC3A32"/>
    <w:rsid w:val="00ED412B"/>
    <w:rsid w:val="00EF0085"/>
    <w:rsid w:val="00EF1DEE"/>
    <w:rsid w:val="00EF5534"/>
    <w:rsid w:val="00F00C14"/>
    <w:rsid w:val="00F03021"/>
    <w:rsid w:val="00F268E8"/>
    <w:rsid w:val="00F35A7D"/>
    <w:rsid w:val="00F46A3E"/>
    <w:rsid w:val="00F52F65"/>
    <w:rsid w:val="00F60905"/>
    <w:rsid w:val="00F616F5"/>
    <w:rsid w:val="00F64E79"/>
    <w:rsid w:val="00FA04A5"/>
    <w:rsid w:val="00FA3A55"/>
    <w:rsid w:val="00FB008D"/>
    <w:rsid w:val="00FB245E"/>
    <w:rsid w:val="00FC7763"/>
    <w:rsid w:val="00FE7D6B"/>
    <w:rsid w:val="00FF0F20"/>
    <w:rsid w:val="00FF2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0FD84"/>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DF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771"/>
    <w:pPr>
      <w:ind w:left="720"/>
      <w:contextualSpacing/>
    </w:pPr>
  </w:style>
  <w:style w:type="paragraph" w:styleId="Header">
    <w:name w:val="header"/>
    <w:basedOn w:val="Normal"/>
    <w:link w:val="HeaderChar"/>
    <w:uiPriority w:val="99"/>
    <w:unhideWhenUsed/>
    <w:rsid w:val="00C2568D"/>
    <w:pPr>
      <w:tabs>
        <w:tab w:val="center" w:pos="4513"/>
        <w:tab w:val="right" w:pos="9026"/>
      </w:tabs>
    </w:pPr>
  </w:style>
  <w:style w:type="character" w:customStyle="1" w:styleId="HeaderChar">
    <w:name w:val="Header Char"/>
    <w:basedOn w:val="DefaultParagraphFont"/>
    <w:link w:val="Header"/>
    <w:uiPriority w:val="99"/>
    <w:rsid w:val="00C2568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2568D"/>
    <w:pPr>
      <w:tabs>
        <w:tab w:val="center" w:pos="4513"/>
        <w:tab w:val="right" w:pos="9026"/>
      </w:tabs>
    </w:pPr>
  </w:style>
  <w:style w:type="character" w:customStyle="1" w:styleId="FooterChar">
    <w:name w:val="Footer Char"/>
    <w:basedOn w:val="DefaultParagraphFont"/>
    <w:link w:val="Footer"/>
    <w:uiPriority w:val="99"/>
    <w:rsid w:val="00C2568D"/>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421E17"/>
    <w:rPr>
      <w:rFonts w:ascii="Switzerland-Ro" w:hAnsi="Switzerland-Ro"/>
      <w:sz w:val="20"/>
      <w:szCs w:val="20"/>
    </w:rPr>
  </w:style>
  <w:style w:type="character" w:customStyle="1" w:styleId="FootnoteTextChar">
    <w:name w:val="Footnote Text Char"/>
    <w:basedOn w:val="DefaultParagraphFont"/>
    <w:link w:val="FootnoteText"/>
    <w:semiHidden/>
    <w:rsid w:val="00421E17"/>
    <w:rPr>
      <w:rFonts w:ascii="Switzerland-Ro" w:eastAsia="Times New Roman" w:hAnsi="Switzerland-Ro" w:cs="Times New Roman"/>
      <w:sz w:val="20"/>
      <w:szCs w:val="20"/>
      <w:lang w:val="en-US"/>
    </w:rPr>
  </w:style>
  <w:style w:type="paragraph" w:styleId="BalloonText">
    <w:name w:val="Balloon Text"/>
    <w:basedOn w:val="Normal"/>
    <w:link w:val="BalloonTextChar"/>
    <w:uiPriority w:val="99"/>
    <w:semiHidden/>
    <w:unhideWhenUsed/>
    <w:rsid w:val="003E29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9BC"/>
    <w:rPr>
      <w:rFonts w:ascii="Segoe UI" w:eastAsia="Times New Roman" w:hAnsi="Segoe UI" w:cs="Segoe UI"/>
      <w:sz w:val="18"/>
      <w:szCs w:val="18"/>
      <w:lang w:val="en-US"/>
    </w:rPr>
  </w:style>
  <w:style w:type="paragraph" w:customStyle="1" w:styleId="AOHead1">
    <w:name w:val="AOHead1"/>
    <w:basedOn w:val="Normal"/>
    <w:next w:val="Normal"/>
    <w:rsid w:val="00B43AE0"/>
    <w:pPr>
      <w:keepNext/>
      <w:numPr>
        <w:numId w:val="10"/>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B43AE0"/>
    <w:pPr>
      <w:keepNext/>
      <w:numPr>
        <w:ilvl w:val="1"/>
        <w:numId w:val="10"/>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B43AE0"/>
    <w:pPr>
      <w:numPr>
        <w:ilvl w:val="2"/>
        <w:numId w:val="10"/>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B43AE0"/>
    <w:pPr>
      <w:numPr>
        <w:ilvl w:val="3"/>
        <w:numId w:val="10"/>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B43AE0"/>
    <w:pPr>
      <w:numPr>
        <w:ilvl w:val="4"/>
        <w:numId w:val="10"/>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B43AE0"/>
    <w:pPr>
      <w:numPr>
        <w:ilvl w:val="5"/>
        <w:numId w:val="10"/>
      </w:numPr>
      <w:spacing w:before="240" w:line="260" w:lineRule="atLeast"/>
      <w:jc w:val="both"/>
      <w:outlineLvl w:val="5"/>
    </w:pPr>
    <w:rPr>
      <w:rFonts w:eastAsia="SimSun"/>
      <w:sz w:val="22"/>
      <w:szCs w:val="22"/>
      <w:lang w:val="en-GB"/>
    </w:rPr>
  </w:style>
  <w:style w:type="paragraph" w:styleId="BodyText">
    <w:name w:val="Body Text"/>
    <w:basedOn w:val="Normal"/>
    <w:link w:val="BodyTextChar"/>
    <w:rsid w:val="00F35A7D"/>
    <w:pPr>
      <w:jc w:val="both"/>
    </w:pPr>
    <w:rPr>
      <w:rFonts w:ascii="Arial" w:hAnsi="Arial"/>
      <w:sz w:val="18"/>
      <w:szCs w:val="20"/>
    </w:rPr>
  </w:style>
  <w:style w:type="character" w:customStyle="1" w:styleId="BodyTextChar">
    <w:name w:val="Body Text Char"/>
    <w:basedOn w:val="DefaultParagraphFont"/>
    <w:link w:val="BodyText"/>
    <w:rsid w:val="00F35A7D"/>
    <w:rPr>
      <w:rFonts w:ascii="Arial" w:eastAsia="Times New Roman" w:hAnsi="Arial" w:cs="Times New Roman"/>
      <w:sz w:val="18"/>
      <w:szCs w:val="20"/>
      <w:lang w:val="en-US"/>
    </w:rPr>
  </w:style>
  <w:style w:type="paragraph" w:customStyle="1" w:styleId="xmsolistparagraph">
    <w:name w:val="x_msolistparagraph"/>
    <w:basedOn w:val="Normal"/>
    <w:rsid w:val="00F35A7D"/>
    <w:pPr>
      <w:spacing w:after="140" w:line="280" w:lineRule="atLeast"/>
      <w:ind w:left="720"/>
    </w:pPr>
    <w:rPr>
      <w:rFonts w:eastAsiaTheme="minorHAnsi"/>
      <w:sz w:val="20"/>
      <w:szCs w:val="20"/>
    </w:rPr>
  </w:style>
  <w:style w:type="paragraph" w:styleId="Revision">
    <w:name w:val="Revision"/>
    <w:hidden/>
    <w:uiPriority w:val="99"/>
    <w:semiHidden/>
    <w:rsid w:val="00E97843"/>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511AC8"/>
    <w:rPr>
      <w:sz w:val="16"/>
      <w:szCs w:val="16"/>
    </w:rPr>
  </w:style>
  <w:style w:type="paragraph" w:styleId="CommentText">
    <w:name w:val="annotation text"/>
    <w:basedOn w:val="Normal"/>
    <w:link w:val="CommentTextChar"/>
    <w:uiPriority w:val="99"/>
    <w:unhideWhenUsed/>
    <w:rsid w:val="00511AC8"/>
    <w:rPr>
      <w:sz w:val="20"/>
      <w:szCs w:val="20"/>
    </w:rPr>
  </w:style>
  <w:style w:type="character" w:customStyle="1" w:styleId="CommentTextChar">
    <w:name w:val="Comment Text Char"/>
    <w:basedOn w:val="DefaultParagraphFont"/>
    <w:link w:val="CommentText"/>
    <w:uiPriority w:val="99"/>
    <w:rsid w:val="00511A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11AC8"/>
    <w:rPr>
      <w:b/>
      <w:bCs/>
    </w:rPr>
  </w:style>
  <w:style w:type="character" w:customStyle="1" w:styleId="CommentSubjectChar">
    <w:name w:val="Comment Subject Char"/>
    <w:basedOn w:val="CommentTextChar"/>
    <w:link w:val="CommentSubject"/>
    <w:uiPriority w:val="99"/>
    <w:semiHidden/>
    <w:rsid w:val="00511AC8"/>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9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9bf85d-9655-4b5f-a5f0-28aef295819f">
      <Terms xmlns="http://schemas.microsoft.com/office/infopath/2007/PartnerControls"/>
    </lcf76f155ced4ddcb4097134ff3c332f>
    <TaxCatchAll xmlns="f1d524b2-95cc-4e42-89be-c032122d22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B0DF87FFDE87B42AA51F6984B0DB51C" ma:contentTypeVersion="15" ma:contentTypeDescription="Create a new document." ma:contentTypeScope="" ma:versionID="ea2ec1a472d6d709c7e74245884a182a">
  <xsd:schema xmlns:xsd="http://www.w3.org/2001/XMLSchema" xmlns:xs="http://www.w3.org/2001/XMLSchema" xmlns:p="http://schemas.microsoft.com/office/2006/metadata/properties" xmlns:ns2="b79bf85d-9655-4b5f-a5f0-28aef295819f" xmlns:ns3="f1d524b2-95cc-4e42-89be-c032122d223d" targetNamespace="http://schemas.microsoft.com/office/2006/metadata/properties" ma:root="true" ma:fieldsID="11de74abc2c865faf75628c1c442f490" ns2:_="" ns3:_="">
    <xsd:import namespace="b79bf85d-9655-4b5f-a5f0-28aef295819f"/>
    <xsd:import namespace="f1d524b2-95cc-4e42-89be-c032122d223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bf85d-9655-4b5f-a5f0-28aef2958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a23add1-cbf3-4e1e-9a09-f3a01ff5b649"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524b2-95cc-4e42-89be-c032122d223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b3b3f4d-08da-45c9-8a45-9c53f85fc90e}" ma:internalName="TaxCatchAll" ma:showField="CatchAllData" ma:web="f1d524b2-95cc-4e42-89be-c032122d223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D61EFA-20CD-4B8B-8BFD-5004B46C5C95}">
  <ds:schemaRefs>
    <ds:schemaRef ds:uri="http://schemas.microsoft.com/office/2006/metadata/properties"/>
    <ds:schemaRef ds:uri="http://schemas.microsoft.com/office/infopath/2007/PartnerControls"/>
    <ds:schemaRef ds:uri="b79bf85d-9655-4b5f-a5f0-28aef295819f"/>
    <ds:schemaRef ds:uri="f1d524b2-95cc-4e42-89be-c032122d223d"/>
  </ds:schemaRefs>
</ds:datastoreItem>
</file>

<file path=customXml/itemProps2.xml><?xml version="1.0" encoding="utf-8"?>
<ds:datastoreItem xmlns:ds="http://schemas.openxmlformats.org/officeDocument/2006/customXml" ds:itemID="{3324BDC8-9649-448D-8E43-659174A88D83}">
  <ds:schemaRefs>
    <ds:schemaRef ds:uri="http://schemas.microsoft.com/sharepoint/v3/contenttype/forms"/>
  </ds:schemaRefs>
</ds:datastoreItem>
</file>

<file path=customXml/itemProps3.xml><?xml version="1.0" encoding="utf-8"?>
<ds:datastoreItem xmlns:ds="http://schemas.openxmlformats.org/officeDocument/2006/customXml" ds:itemID="{B9995CF8-A32D-4821-8B1F-7C68F4AA223E}">
  <ds:schemaRefs>
    <ds:schemaRef ds:uri="http://schemas.openxmlformats.org/officeDocument/2006/bibliography"/>
  </ds:schemaRefs>
</ds:datastoreItem>
</file>

<file path=customXml/itemProps4.xml><?xml version="1.0" encoding="utf-8"?>
<ds:datastoreItem xmlns:ds="http://schemas.openxmlformats.org/officeDocument/2006/customXml" ds:itemID="{FF682523-9AAA-4DC4-A271-532EBCF87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bf85d-9655-4b5f-a5f0-28aef295819f"/>
    <ds:schemaRef ds:uri="f1d524b2-95cc-4e42-89be-c032122d2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Buletin de vot prin corespondență_Persoane fizice_AGEA 21 aprilie 2023</vt:lpstr>
    </vt:vector>
  </TitlesOfParts>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prin corespondență_Persoane fizice_AGEA 21 aprilie 2023</dc:title>
  <dc:subject>Buletin de vot prin corespondență_Persoane fizice_AGEA</dc:subject>
  <dc:creator>Cazan, Teodora</dc:creator>
  <cp:lastModifiedBy>Author</cp:lastModifiedBy>
  <cp:revision>16</cp:revision>
  <dcterms:created xsi:type="dcterms:W3CDTF">2023-12-22T12:46:00Z</dcterms:created>
  <dcterms:modified xsi:type="dcterms:W3CDTF">2024-03-26T18:38:00Z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0x0101001B0DF87FFDE87B42AA51F6984B0DB51C</vt:lpwstr>
  </property>
</Properties>
</file>